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1.xml" ContentType="application/vnd.openxmlformats-officedocument.wordprocessingml.head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Ex1.xml" ContentType="application/vnd.ms-office.chartex+xml"/>
  <Override PartName="/word/charts/style14.xml" ContentType="application/vnd.ms-office.chartstyle+xml"/>
  <Override PartName="/word/charts/colors14.xml" ContentType="application/vnd.ms-office.chartcolorstyle+xml"/>
  <Override PartName="/word/charts/chart14.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charts/style29.xml" ContentType="application/vnd.ms-office.chartstyle+xml"/>
  <Override PartName="/word/charts/colors2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E7239" w:rsidRDefault="00B10E3A" w:rsidP="00B10E3A">
      <w:pPr>
        <w:jc w:val="right"/>
      </w:pPr>
      <w:bookmarkStart w:id="0" w:name="_GoBack"/>
      <w:bookmarkEnd w:id="0"/>
      <w:r w:rsidRPr="00007622">
        <w:rPr>
          <w:noProof/>
          <w:lang w:eastAsia="en-GB"/>
        </w:rPr>
        <w:drawing>
          <wp:inline distT="0" distB="0" distL="0" distR="0" wp14:anchorId="41A630B6" wp14:editId="1FA77E0D">
            <wp:extent cx="5143500" cy="1581150"/>
            <wp:effectExtent l="1905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143500" cy="1581150"/>
                    </a:xfrm>
                    <a:prstGeom prst="rect">
                      <a:avLst/>
                    </a:prstGeom>
                    <a:noFill/>
                    <a:ln w="9525">
                      <a:noFill/>
                      <a:miter lim="800000"/>
                      <a:headEnd/>
                      <a:tailEnd/>
                    </a:ln>
                  </pic:spPr>
                </pic:pic>
              </a:graphicData>
            </a:graphic>
          </wp:inline>
        </w:drawing>
      </w:r>
    </w:p>
    <w:p w:rsidR="00B10E3A" w:rsidRPr="00947ED0" w:rsidRDefault="00B10E3A" w:rsidP="00B10E3A">
      <w:pPr>
        <w:pStyle w:val="Titlethickline"/>
        <w:rPr>
          <w:rStyle w:val="Hyperlink"/>
          <w:rFonts w:cs="Aktiv Grotesk"/>
          <w:color w:val="auto"/>
        </w:rPr>
      </w:pPr>
      <w:r w:rsidRPr="00947ED0">
        <w:rPr>
          <w:rStyle w:val="Hyperlink"/>
          <w:rFonts w:cs="Aktiv Grotesk"/>
          <w:color w:val="auto"/>
        </w:rPr>
        <w:t>CR Zero 2020 Connections Week 2017 – Full Data Report</w:t>
      </w:r>
    </w:p>
    <w:p w:rsidR="00B10E3A" w:rsidRPr="003D247F" w:rsidRDefault="00B10E3A" w:rsidP="003D247F">
      <w:pPr>
        <w:spacing w:after="0"/>
        <w:jc w:val="both"/>
        <w:rPr>
          <w:rFonts w:ascii="Aktiv Grotesk" w:hAnsi="Aktiv Grotesk" w:cs="Aktiv Grotesk"/>
          <w:b/>
        </w:rPr>
      </w:pPr>
      <w:r w:rsidRPr="003D247F">
        <w:rPr>
          <w:rFonts w:ascii="Aktiv Grotesk" w:hAnsi="Aktiv Grotesk" w:cs="Aktiv Grotesk"/>
          <w:b/>
        </w:rPr>
        <w:t>CR Zero 2020</w:t>
      </w:r>
    </w:p>
    <w:p w:rsidR="00B10E3A" w:rsidRPr="003D247F" w:rsidRDefault="00B10E3A" w:rsidP="003D247F">
      <w:pPr>
        <w:spacing w:after="0"/>
        <w:jc w:val="both"/>
        <w:rPr>
          <w:rFonts w:ascii="Aktiv Grotesk" w:hAnsi="Aktiv Grotesk" w:cs="Aktiv Grotesk"/>
          <w:b/>
        </w:rPr>
      </w:pPr>
    </w:p>
    <w:p w:rsidR="00B10E3A" w:rsidRPr="003D247F" w:rsidRDefault="00B10E3A" w:rsidP="003D247F">
      <w:pPr>
        <w:spacing w:after="0"/>
        <w:jc w:val="both"/>
        <w:rPr>
          <w:rFonts w:ascii="Aktiv Grotesk" w:hAnsi="Aktiv Grotesk" w:cs="Aktiv Grotesk"/>
        </w:rPr>
      </w:pPr>
      <w:r w:rsidRPr="003D247F">
        <w:rPr>
          <w:rFonts w:ascii="Aktiv Grotesk" w:hAnsi="Aktiv Grotesk" w:cs="Aktiv Grotesk"/>
        </w:rPr>
        <w:t xml:space="preserve">Croydon has had historically one of the highest numbers of people sleeping rough in the UK.  CR Zero 2020 is a campaign led by Evolve Housing + Support, Crisis, Expert Link, Croydon Faith Based Groups, Thames Reach, </w:t>
      </w:r>
      <w:r w:rsidR="00BE5F1A">
        <w:rPr>
          <w:rFonts w:ascii="Aktiv Grotesk" w:hAnsi="Aktiv Grotesk" w:cs="Aktiv Grotesk"/>
        </w:rPr>
        <w:t xml:space="preserve">delivered through the solutions group made up of members of the wider community, </w:t>
      </w:r>
      <w:r w:rsidRPr="003D247F">
        <w:rPr>
          <w:rFonts w:ascii="Aktiv Grotesk" w:hAnsi="Aktiv Grotesk" w:cs="Aktiv Grotesk"/>
        </w:rPr>
        <w:t xml:space="preserve">and endorsed by Croydon Council, to end chronic rough sleeping in Croydon by 2020. </w:t>
      </w:r>
    </w:p>
    <w:p w:rsidR="00B10E3A" w:rsidRPr="003D247F" w:rsidRDefault="00B10E3A" w:rsidP="003D247F">
      <w:pPr>
        <w:spacing w:after="0"/>
        <w:jc w:val="both"/>
        <w:rPr>
          <w:rFonts w:ascii="Aktiv Grotesk" w:hAnsi="Aktiv Grotesk" w:cs="Aktiv Grotesk"/>
        </w:rPr>
      </w:pPr>
    </w:p>
    <w:p w:rsidR="00B10E3A" w:rsidRPr="003D247F" w:rsidRDefault="00B10E3A" w:rsidP="003D247F">
      <w:pPr>
        <w:spacing w:after="240"/>
        <w:jc w:val="both"/>
        <w:rPr>
          <w:rFonts w:ascii="Aktiv Grotesk" w:hAnsi="Aktiv Grotesk" w:cs="Aktiv Grotesk"/>
        </w:rPr>
      </w:pPr>
      <w:r w:rsidRPr="003D247F">
        <w:rPr>
          <w:rFonts w:ascii="Aktiv Grotesk" w:hAnsi="Aktiv Grotesk" w:cs="Aktiv Grotesk"/>
        </w:rPr>
        <w:t>Despite the availability of homelessness support services in Croydon, chronic rough sleeping is a rising problem in our borough. In 21</w:t>
      </w:r>
      <w:r w:rsidRPr="003D247F">
        <w:rPr>
          <w:rFonts w:ascii="Aktiv Grotesk" w:hAnsi="Aktiv Grotesk" w:cs="Aktiv Grotesk"/>
          <w:vertAlign w:val="superscript"/>
        </w:rPr>
        <w:t>st</w:t>
      </w:r>
      <w:r w:rsidRPr="003D247F">
        <w:rPr>
          <w:rFonts w:ascii="Aktiv Grotesk" w:hAnsi="Aktiv Grotesk" w:cs="Aktiv Grotesk"/>
        </w:rPr>
        <w:t xml:space="preserve"> century Croydon, the fastest growing economy in the UK, we believe that no one should be sleeping on the streets and </w:t>
      </w:r>
      <w:r w:rsidR="005D7951" w:rsidRPr="003D247F">
        <w:rPr>
          <w:rFonts w:ascii="Aktiv Grotesk" w:hAnsi="Aktiv Grotesk" w:cs="Aktiv Grotesk"/>
        </w:rPr>
        <w:t>it is</w:t>
      </w:r>
      <w:r w:rsidRPr="003D247F">
        <w:rPr>
          <w:rFonts w:ascii="Aktiv Grotesk" w:hAnsi="Aktiv Grotesk" w:cs="Aktiv Grotesk"/>
        </w:rPr>
        <w:t xml:space="preserve"> time to find new ways to help our rough sleepers, so we can end chronic street homelessness for good.  </w:t>
      </w:r>
    </w:p>
    <w:p w:rsidR="00B10E3A" w:rsidRPr="003D247F" w:rsidRDefault="00B10E3A" w:rsidP="003D247F">
      <w:pPr>
        <w:spacing w:after="240"/>
        <w:jc w:val="both"/>
        <w:rPr>
          <w:rFonts w:ascii="Aktiv Grotesk" w:hAnsi="Aktiv Grotesk" w:cs="Aktiv Grotesk"/>
        </w:rPr>
      </w:pPr>
      <w:r w:rsidRPr="003D247F">
        <w:rPr>
          <w:rFonts w:ascii="Aktiv Grotesk" w:hAnsi="Aktiv Grotesk" w:cs="Aktiv Grotesk"/>
        </w:rPr>
        <w:t xml:space="preserve">CR Zero 2020 is part of the European End Street Homelessness Campaign, which has been developed by World Habitat. It is a pan European movement of cities, working together to permanently house Europe’s most vulnerable people and end chronic street homelessness by 2020. The campaign supports cities across Europe in a growing movement that aims to gain public support and mobilise action to end street homelessness. </w:t>
      </w:r>
    </w:p>
    <w:p w:rsidR="00B10E3A" w:rsidRPr="003D247F" w:rsidRDefault="00B10E3A" w:rsidP="003D247F">
      <w:pPr>
        <w:spacing w:after="240"/>
        <w:jc w:val="both"/>
        <w:rPr>
          <w:rFonts w:ascii="Aktiv Grotesk" w:hAnsi="Aktiv Grotesk" w:cs="Aktiv Grotesk"/>
        </w:rPr>
      </w:pPr>
      <w:r w:rsidRPr="003D247F">
        <w:rPr>
          <w:rFonts w:ascii="Aktiv Grotesk" w:hAnsi="Aktiv Grotesk" w:cs="Aktiv Grotesk"/>
          <w:iCs/>
        </w:rPr>
        <w:t>Croydon is one of the two Local Authority areas in London that were early adopters of the campaign in the UK, with other UK cities joining the campaign during 2017. Those cities joining the cam</w:t>
      </w:r>
      <w:r w:rsidR="005D7951">
        <w:rPr>
          <w:rFonts w:ascii="Aktiv Grotesk" w:hAnsi="Aktiv Grotesk" w:cs="Aktiv Grotesk"/>
          <w:iCs/>
        </w:rPr>
        <w:t>paign subsequent to Croydon are</w:t>
      </w:r>
      <w:r w:rsidRPr="003D247F">
        <w:rPr>
          <w:rFonts w:ascii="Aktiv Grotesk" w:hAnsi="Aktiv Grotesk" w:cs="Aktiv Grotesk"/>
          <w:iCs/>
        </w:rPr>
        <w:t xml:space="preserve"> Brighton, Leicester, Sheffield, Torbay and Glasgow.  </w:t>
      </w:r>
    </w:p>
    <w:p w:rsidR="00B10E3A" w:rsidRPr="003D247F" w:rsidRDefault="00B10E3A" w:rsidP="003D247F">
      <w:pPr>
        <w:spacing w:after="0"/>
        <w:jc w:val="both"/>
        <w:rPr>
          <w:rFonts w:ascii="Aktiv Grotesk" w:hAnsi="Aktiv Grotesk" w:cs="Aktiv Grotesk"/>
          <w:b/>
          <w:bCs/>
        </w:rPr>
      </w:pPr>
      <w:r w:rsidRPr="003D247F">
        <w:rPr>
          <w:rFonts w:ascii="Aktiv Grotesk" w:hAnsi="Aktiv Grotesk" w:cs="Aktiv Grotesk"/>
          <w:b/>
          <w:bCs/>
        </w:rPr>
        <w:t>Our principles</w:t>
      </w:r>
    </w:p>
    <w:p w:rsidR="00B10E3A" w:rsidRPr="003D247F" w:rsidRDefault="00B10E3A" w:rsidP="003D247F">
      <w:pPr>
        <w:spacing w:after="0"/>
        <w:jc w:val="both"/>
        <w:rPr>
          <w:rFonts w:ascii="Aktiv Grotesk" w:hAnsi="Aktiv Grotesk" w:cs="Aktiv Grotesk"/>
          <w:b/>
          <w:bCs/>
        </w:rPr>
      </w:pPr>
    </w:p>
    <w:p w:rsidR="00B10E3A" w:rsidRPr="003D247F" w:rsidRDefault="00B10E3A" w:rsidP="003D247F">
      <w:pPr>
        <w:jc w:val="both"/>
        <w:rPr>
          <w:rFonts w:ascii="Aktiv Grotesk" w:hAnsi="Aktiv Grotesk" w:cs="Aktiv Grotesk"/>
        </w:rPr>
      </w:pPr>
      <w:r w:rsidRPr="003D247F">
        <w:rPr>
          <w:rFonts w:ascii="Aktiv Grotesk" w:hAnsi="Aktiv Grotesk" w:cs="Aktiv Grotesk"/>
          <w:iCs/>
        </w:rPr>
        <w:t>We believe the time has come for the whole community to work together and take action to end homelessness</w:t>
      </w:r>
      <w:r w:rsidRPr="003D247F">
        <w:rPr>
          <w:rFonts w:ascii="Aktiv Grotesk" w:hAnsi="Aktiv Grotesk" w:cs="Aktiv Grotesk"/>
        </w:rPr>
        <w:t xml:space="preserve">. Although there are unforeseen events in people’s </w:t>
      </w:r>
      <w:r w:rsidR="005D7951" w:rsidRPr="003D247F">
        <w:rPr>
          <w:rFonts w:ascii="Aktiv Grotesk" w:hAnsi="Aktiv Grotesk" w:cs="Aktiv Grotesk"/>
        </w:rPr>
        <w:t>lives that</w:t>
      </w:r>
      <w:r w:rsidRPr="003D247F">
        <w:rPr>
          <w:rFonts w:ascii="Aktiv Grotesk" w:hAnsi="Aktiv Grotesk" w:cs="Aktiv Grotesk"/>
        </w:rPr>
        <w:t xml:space="preserve"> mean they</w:t>
      </w:r>
      <w:r w:rsidR="00BE5F1A">
        <w:rPr>
          <w:rFonts w:ascii="Aktiv Grotesk" w:hAnsi="Aktiv Grotesk" w:cs="Aktiv Grotesk"/>
        </w:rPr>
        <w:t xml:space="preserve"> may lose their home and end up </w:t>
      </w:r>
      <w:r w:rsidRPr="003D247F">
        <w:rPr>
          <w:rFonts w:ascii="Aktiv Grotesk" w:hAnsi="Aktiv Grotesk" w:cs="Aktiv Grotesk"/>
        </w:rPr>
        <w:t>on the streets, no one should be trapped in an endless cycle of homelessness. Therefore, the aim is to end long term, chronic street homelessness.  Past and current campaigns in America, and other initiatives in Europe, are proving that with concerted action, this is possible.</w:t>
      </w:r>
    </w:p>
    <w:p w:rsidR="00B10E3A" w:rsidRPr="003D247F" w:rsidRDefault="00B10E3A" w:rsidP="003D247F">
      <w:pPr>
        <w:jc w:val="both"/>
        <w:rPr>
          <w:rFonts w:ascii="Aktiv Grotesk" w:hAnsi="Aktiv Grotesk" w:cs="Aktiv Grotesk"/>
        </w:rPr>
      </w:pPr>
      <w:r w:rsidRPr="003D247F">
        <w:rPr>
          <w:rFonts w:ascii="Aktiv Grotesk" w:hAnsi="Aktiv Grotesk" w:cs="Aktiv Grotesk"/>
        </w:rPr>
        <w:t>We see chronic homelessness as an issue that affects entire communities, not just those sleeping rough.  As such, the campaign is focused on involving as much of the wider community as possible in identifying the problem, and the solution. The campaign will be formed around a community coalition of the willing, working together to improve the community that we live and work in.</w:t>
      </w:r>
    </w:p>
    <w:p w:rsidR="004C5125" w:rsidRPr="003D247F" w:rsidRDefault="004C5125" w:rsidP="003D247F">
      <w:pPr>
        <w:spacing w:after="0"/>
        <w:jc w:val="both"/>
        <w:rPr>
          <w:rFonts w:ascii="Aktiv Grotesk" w:hAnsi="Aktiv Grotesk" w:cs="Aktiv Grotesk"/>
          <w:b/>
          <w:bCs/>
        </w:rPr>
      </w:pPr>
    </w:p>
    <w:p w:rsidR="004C5125" w:rsidRPr="003D247F" w:rsidRDefault="004C5125" w:rsidP="003D247F">
      <w:pPr>
        <w:spacing w:after="0"/>
        <w:jc w:val="both"/>
        <w:rPr>
          <w:rFonts w:ascii="Aktiv Grotesk" w:hAnsi="Aktiv Grotesk" w:cs="Aktiv Grotesk"/>
          <w:b/>
          <w:bCs/>
        </w:rPr>
      </w:pPr>
    </w:p>
    <w:p w:rsidR="004C5125" w:rsidRPr="003D247F" w:rsidRDefault="004C5125" w:rsidP="003D247F">
      <w:pPr>
        <w:spacing w:after="0"/>
        <w:jc w:val="both"/>
        <w:rPr>
          <w:rFonts w:ascii="Aktiv Grotesk" w:hAnsi="Aktiv Grotesk" w:cs="Aktiv Grotesk"/>
          <w:b/>
          <w:bCs/>
        </w:rPr>
      </w:pPr>
    </w:p>
    <w:p w:rsidR="004C5125" w:rsidRPr="003D247F" w:rsidRDefault="004C5125" w:rsidP="003D247F">
      <w:pPr>
        <w:spacing w:after="0"/>
        <w:jc w:val="both"/>
        <w:rPr>
          <w:rFonts w:ascii="Aktiv Grotesk" w:hAnsi="Aktiv Grotesk" w:cs="Aktiv Grotesk"/>
          <w:b/>
          <w:bCs/>
        </w:rPr>
      </w:pPr>
    </w:p>
    <w:p w:rsidR="00B10E3A" w:rsidRPr="003D247F" w:rsidRDefault="00B10E3A" w:rsidP="003D247F">
      <w:pPr>
        <w:spacing w:after="0"/>
        <w:jc w:val="both"/>
        <w:rPr>
          <w:rFonts w:ascii="Aktiv Grotesk" w:hAnsi="Aktiv Grotesk" w:cs="Aktiv Grotesk"/>
          <w:b/>
          <w:bCs/>
        </w:rPr>
      </w:pPr>
      <w:r w:rsidRPr="003D247F">
        <w:rPr>
          <w:rFonts w:ascii="Aktiv Grotesk" w:hAnsi="Aktiv Grotesk" w:cs="Aktiv Grotesk"/>
          <w:b/>
          <w:bCs/>
        </w:rPr>
        <w:t>The campaign in practice</w:t>
      </w:r>
    </w:p>
    <w:p w:rsidR="00B10E3A" w:rsidRPr="003D247F" w:rsidRDefault="00B10E3A" w:rsidP="003D247F">
      <w:pPr>
        <w:spacing w:after="0"/>
        <w:jc w:val="both"/>
        <w:rPr>
          <w:rFonts w:ascii="Aktiv Grotesk" w:hAnsi="Aktiv Grotesk" w:cs="Aktiv Grotesk"/>
          <w:b/>
          <w:bCs/>
        </w:rPr>
      </w:pPr>
    </w:p>
    <w:p w:rsidR="00B10E3A" w:rsidRPr="003D247F" w:rsidRDefault="00947ED0" w:rsidP="003D247F">
      <w:pPr>
        <w:spacing w:after="240"/>
        <w:jc w:val="both"/>
        <w:rPr>
          <w:rFonts w:ascii="Aktiv Grotesk" w:hAnsi="Aktiv Grotesk" w:cs="Aktiv Grotesk"/>
        </w:rPr>
      </w:pPr>
      <w:r w:rsidRPr="003D247F">
        <w:rPr>
          <w:rFonts w:ascii="Aktiv Grotesk" w:hAnsi="Aktiv Grotesk" w:cs="Aktiv Grotesk"/>
        </w:rPr>
        <w:lastRenderedPageBreak/>
        <w:t>There are three</w:t>
      </w:r>
      <w:r w:rsidR="00B10E3A" w:rsidRPr="003D247F">
        <w:rPr>
          <w:rFonts w:ascii="Aktiv Grotesk" w:hAnsi="Aktiv Grotesk" w:cs="Aktiv Grotesk"/>
        </w:rPr>
        <w:t xml:space="preserve"> key aspects to the campaign. Firstly, and crucial to the success of the campaign, is to understand Croydon’s unique set of strengths and challenges through the use of a City Self-Assessment Tool, created as part of the wider European campaign.  </w:t>
      </w:r>
    </w:p>
    <w:p w:rsidR="00947ED0" w:rsidRPr="003D247F" w:rsidRDefault="00947ED0" w:rsidP="003D247F">
      <w:pPr>
        <w:spacing w:after="240"/>
        <w:jc w:val="both"/>
        <w:rPr>
          <w:rFonts w:ascii="Aktiv Grotesk" w:hAnsi="Aktiv Grotesk" w:cs="Aktiv Grotesk"/>
        </w:rPr>
      </w:pPr>
      <w:r w:rsidRPr="003D247F">
        <w:rPr>
          <w:rFonts w:ascii="Aktiv Grotesk" w:hAnsi="Aktiv Grotesk" w:cs="Aktiv Grotesk"/>
        </w:rPr>
        <w:t>Secondly, and critically, we survey the street population using a European wide assessment tool. We do this during ‘Connections Week’, which involves going onto the streets to find them and to assess their needs. This information help us to understand their individual journeys, and to target specific practices or policies for improvement, as well as track our progress over the life of the campaign.</w:t>
      </w:r>
    </w:p>
    <w:p w:rsidR="004C5125" w:rsidRPr="003D247F" w:rsidRDefault="00947ED0" w:rsidP="003D247F">
      <w:pPr>
        <w:spacing w:after="240"/>
        <w:jc w:val="both"/>
        <w:rPr>
          <w:rFonts w:ascii="Aktiv Grotesk" w:hAnsi="Aktiv Grotesk" w:cs="Aktiv Grotesk"/>
        </w:rPr>
      </w:pPr>
      <w:r w:rsidRPr="003D247F">
        <w:rPr>
          <w:rFonts w:ascii="Aktiv Grotesk" w:hAnsi="Aktiv Grotesk" w:cs="Aktiv Grotesk"/>
        </w:rPr>
        <w:t>We under</w:t>
      </w:r>
      <w:r w:rsidR="005D7951">
        <w:rPr>
          <w:rFonts w:ascii="Aktiv Grotesk" w:hAnsi="Aktiv Grotesk" w:cs="Aktiv Grotesk"/>
        </w:rPr>
        <w:t>took our first Connections Week</w:t>
      </w:r>
      <w:r w:rsidRPr="003D247F">
        <w:rPr>
          <w:rFonts w:ascii="Aktiv Grotesk" w:hAnsi="Aktiv Grotesk" w:cs="Aktiv Grotesk"/>
        </w:rPr>
        <w:t xml:space="preserve"> in</w:t>
      </w:r>
      <w:r w:rsidR="005D7951">
        <w:rPr>
          <w:rFonts w:ascii="Aktiv Grotesk" w:hAnsi="Aktiv Grotesk" w:cs="Aktiv Grotesk"/>
        </w:rPr>
        <w:t xml:space="preserve"> August 2016</w:t>
      </w:r>
      <w:r w:rsidRPr="003D247F">
        <w:rPr>
          <w:rFonts w:ascii="Aktiv Grotesk" w:hAnsi="Aktiv Grotesk" w:cs="Aktiv Grotesk"/>
        </w:rPr>
        <w:t xml:space="preserve">, where over 90 volunteers from the community gathered information on </w:t>
      </w:r>
      <w:r w:rsidR="004C5125" w:rsidRPr="003D247F">
        <w:rPr>
          <w:rFonts w:ascii="Aktiv Grotesk" w:hAnsi="Aktiv Grotesk" w:cs="Aktiv Grotesk"/>
        </w:rPr>
        <w:t>who is</w:t>
      </w:r>
      <w:r w:rsidRPr="003D247F">
        <w:rPr>
          <w:rFonts w:ascii="Aktiv Grotesk" w:hAnsi="Aktiv Grotesk" w:cs="Aktiv Grotesk"/>
        </w:rPr>
        <w:t xml:space="preserve"> out there, what their needs are, and what options are available to get them into accommodation.</w:t>
      </w:r>
      <w:r w:rsidR="004C5125" w:rsidRPr="003D247F">
        <w:rPr>
          <w:rFonts w:ascii="Aktiv Grotesk" w:hAnsi="Aktiv Grotesk" w:cs="Aktiv Grotesk"/>
        </w:rPr>
        <w:t xml:space="preserve"> Over 60 people were engaged with during the week, and 42 completed the survey.</w:t>
      </w:r>
    </w:p>
    <w:p w:rsidR="00947ED0" w:rsidRPr="003D247F" w:rsidRDefault="00947ED0" w:rsidP="003D247F">
      <w:pPr>
        <w:spacing w:after="240"/>
        <w:jc w:val="both"/>
        <w:rPr>
          <w:rFonts w:ascii="Aktiv Grotesk" w:hAnsi="Aktiv Grotesk" w:cs="Aktiv Grotesk"/>
        </w:rPr>
      </w:pPr>
      <w:r w:rsidRPr="003D247F">
        <w:rPr>
          <w:rFonts w:ascii="Aktiv Grotesk" w:hAnsi="Aktiv Grotesk" w:cs="Aktiv Grotesk"/>
        </w:rPr>
        <w:t xml:space="preserve">Our second Connections Week took place in August 2017. Over </w:t>
      </w:r>
      <w:r w:rsidRPr="003D247F">
        <w:rPr>
          <w:rFonts w:ascii="Aktiv Grotesk" w:hAnsi="Aktiv Grotesk" w:cs="Aktiv Grotesk"/>
          <w:lang w:val="en-US"/>
        </w:rPr>
        <w:t>130 people were engaged with</w:t>
      </w:r>
      <w:r w:rsidR="004C5125" w:rsidRPr="003D247F">
        <w:rPr>
          <w:rFonts w:ascii="Aktiv Grotesk" w:hAnsi="Aktiv Grotesk" w:cs="Aktiv Grotesk"/>
          <w:lang w:val="en-US"/>
        </w:rPr>
        <w:t xml:space="preserve"> during the week</w:t>
      </w:r>
      <w:r w:rsidRPr="003D247F">
        <w:rPr>
          <w:rFonts w:ascii="Aktiv Grotesk" w:hAnsi="Aktiv Grotesk" w:cs="Aktiv Grotesk"/>
          <w:lang w:val="en-US"/>
        </w:rPr>
        <w:t>, and 102 sur</w:t>
      </w:r>
      <w:r w:rsidR="004C5125" w:rsidRPr="003D247F">
        <w:rPr>
          <w:rFonts w:ascii="Aktiv Grotesk" w:hAnsi="Aktiv Grotesk" w:cs="Aktiv Grotesk"/>
          <w:lang w:val="en-US"/>
        </w:rPr>
        <w:t>veys were completed</w:t>
      </w:r>
      <w:r w:rsidRPr="003D247F">
        <w:rPr>
          <w:rFonts w:ascii="Aktiv Grotesk" w:hAnsi="Aktiv Grotesk" w:cs="Aktiv Grotesk"/>
          <w:lang w:val="en-US"/>
        </w:rPr>
        <w:t>. Of those surveyed, 81 reported that they had slept rough in the last year.</w:t>
      </w:r>
      <w:r w:rsidR="005D7951">
        <w:rPr>
          <w:rFonts w:ascii="Aktiv Grotesk" w:hAnsi="Aktiv Grotesk" w:cs="Aktiv Grotesk"/>
          <w:lang w:val="en-US"/>
        </w:rPr>
        <w:t xml:space="preserve"> It is these </w:t>
      </w:r>
      <w:proofErr w:type="gramStart"/>
      <w:r w:rsidR="005D7951">
        <w:rPr>
          <w:rFonts w:ascii="Aktiv Grotesk" w:hAnsi="Aktiv Grotesk" w:cs="Aktiv Grotesk"/>
          <w:lang w:val="en-US"/>
        </w:rPr>
        <w:t>81 people’s</w:t>
      </w:r>
      <w:proofErr w:type="gramEnd"/>
      <w:r w:rsidR="005D7951">
        <w:rPr>
          <w:rFonts w:ascii="Aktiv Grotesk" w:hAnsi="Aktiv Grotesk" w:cs="Aktiv Grotesk"/>
          <w:lang w:val="en-US"/>
        </w:rPr>
        <w:t xml:space="preserve"> information that this </w:t>
      </w:r>
      <w:r w:rsidR="00FB6BDB" w:rsidRPr="003D247F">
        <w:rPr>
          <w:rFonts w:ascii="Aktiv Grotesk" w:hAnsi="Aktiv Grotesk" w:cs="Aktiv Grotesk"/>
          <w:lang w:val="en-US"/>
        </w:rPr>
        <w:t>report relates to.</w:t>
      </w:r>
    </w:p>
    <w:p w:rsidR="00947ED0" w:rsidRPr="003D247F" w:rsidRDefault="00947ED0" w:rsidP="003D247F">
      <w:pPr>
        <w:spacing w:after="240"/>
        <w:jc w:val="both"/>
        <w:rPr>
          <w:rFonts w:ascii="Aktiv Grotesk" w:hAnsi="Aktiv Grotesk" w:cs="Aktiv Grotesk"/>
          <w:b/>
        </w:rPr>
      </w:pPr>
      <w:r w:rsidRPr="003D247F">
        <w:rPr>
          <w:rFonts w:ascii="Aktiv Grotesk" w:hAnsi="Aktiv Grotesk" w:cs="Aktiv Grotesk"/>
          <w:b/>
        </w:rPr>
        <w:t>Connections Week Methodology</w:t>
      </w:r>
    </w:p>
    <w:p w:rsidR="00947ED0" w:rsidRPr="003D247F" w:rsidRDefault="004C5125" w:rsidP="003D247F">
      <w:pPr>
        <w:spacing w:after="240"/>
        <w:jc w:val="both"/>
        <w:rPr>
          <w:rFonts w:ascii="Aktiv Grotesk" w:hAnsi="Aktiv Grotesk" w:cs="Aktiv Grotesk"/>
        </w:rPr>
      </w:pPr>
      <w:r w:rsidRPr="003D247F">
        <w:rPr>
          <w:rFonts w:ascii="Aktiv Grotesk" w:hAnsi="Aktiv Grotesk" w:cs="Aktiv Grotesk"/>
        </w:rPr>
        <w:t xml:space="preserve">The methodology used during connections week differs from that used in formal street counts conducted by local authorities. Formal street counts take place over a single night, and people are only verified as a rough sleeper if they are witnessed sleeping on the streets, or are seen </w:t>
      </w:r>
      <w:r w:rsidR="00BE5F1A">
        <w:rPr>
          <w:rFonts w:ascii="Aktiv Grotesk" w:hAnsi="Aktiv Grotesk" w:cs="Aktiv Grotesk"/>
        </w:rPr>
        <w:t>bedded down</w:t>
      </w:r>
      <w:r w:rsidRPr="003D247F">
        <w:rPr>
          <w:rFonts w:ascii="Aktiv Grotesk" w:hAnsi="Aktiv Grotesk" w:cs="Aktiv Grotesk"/>
        </w:rPr>
        <w:t>.</w:t>
      </w:r>
    </w:p>
    <w:p w:rsidR="004C5125" w:rsidRPr="003D247F" w:rsidRDefault="004C5125" w:rsidP="003D247F">
      <w:pPr>
        <w:spacing w:after="240"/>
        <w:jc w:val="both"/>
        <w:rPr>
          <w:rFonts w:ascii="Aktiv Grotesk" w:hAnsi="Aktiv Grotesk" w:cs="Aktiv Grotesk"/>
        </w:rPr>
      </w:pPr>
      <w:r w:rsidRPr="003D247F">
        <w:rPr>
          <w:rFonts w:ascii="Aktiv Grotesk" w:hAnsi="Aktiv Grotesk" w:cs="Aktiv Grotesk"/>
        </w:rPr>
        <w:t xml:space="preserve">Connections Week is less </w:t>
      </w:r>
      <w:proofErr w:type="gramStart"/>
      <w:r w:rsidRPr="003D247F">
        <w:rPr>
          <w:rFonts w:ascii="Aktiv Grotesk" w:hAnsi="Aktiv Grotesk" w:cs="Aktiv Grotesk"/>
        </w:rPr>
        <w:t>rigid, and</w:t>
      </w:r>
      <w:proofErr w:type="gramEnd"/>
      <w:r w:rsidRPr="003D247F">
        <w:rPr>
          <w:rFonts w:ascii="Aktiv Grotesk" w:hAnsi="Aktiv Grotesk" w:cs="Aktiv Grotesk"/>
        </w:rPr>
        <w:t xml:space="preserve"> is conducted over a number of days. Our methodology for 2017 was a modified version from that used in 2016. In 2016, connections week was limited to three outreach shifts, with no in</w:t>
      </w:r>
      <w:r w:rsidR="0060760E" w:rsidRPr="003D247F">
        <w:rPr>
          <w:rFonts w:ascii="Aktiv Grotesk" w:hAnsi="Aktiv Grotesk" w:cs="Aktiv Grotesk"/>
        </w:rPr>
        <w:t>-</w:t>
      </w:r>
      <w:r w:rsidRPr="003D247F">
        <w:rPr>
          <w:rFonts w:ascii="Aktiv Grotesk" w:hAnsi="Aktiv Grotesk" w:cs="Aktiv Grotesk"/>
        </w:rPr>
        <w:t>reach conducted</w:t>
      </w:r>
      <w:r w:rsidR="0060760E" w:rsidRPr="003D247F">
        <w:rPr>
          <w:rFonts w:ascii="Aktiv Grotesk" w:hAnsi="Aktiv Grotesk" w:cs="Aktiv Grotesk"/>
        </w:rPr>
        <w:t>. We used the learning from 2016 to improve the methodology for 2017, and included a number of in-reach session, facilitated by our partners. In-reach sessions were conducted at:</w:t>
      </w:r>
    </w:p>
    <w:p w:rsidR="0060760E" w:rsidRPr="003D247F" w:rsidRDefault="00FB6BDB" w:rsidP="003D247F">
      <w:pPr>
        <w:numPr>
          <w:ilvl w:val="0"/>
          <w:numId w:val="1"/>
        </w:numPr>
        <w:spacing w:after="240"/>
        <w:jc w:val="both"/>
        <w:rPr>
          <w:rFonts w:ascii="Aktiv Grotesk" w:hAnsi="Aktiv Grotesk" w:cs="Aktiv Grotesk"/>
        </w:rPr>
      </w:pPr>
      <w:r w:rsidRPr="003D247F">
        <w:rPr>
          <w:rFonts w:ascii="Aktiv Grotesk" w:hAnsi="Aktiv Grotesk" w:cs="Aktiv Grotesk"/>
          <w:lang w:val="en-US"/>
        </w:rPr>
        <w:t xml:space="preserve">Croydon Nightwatch </w:t>
      </w:r>
    </w:p>
    <w:p w:rsidR="0060760E" w:rsidRPr="003D247F" w:rsidRDefault="00FB6BDB" w:rsidP="003D247F">
      <w:pPr>
        <w:numPr>
          <w:ilvl w:val="0"/>
          <w:numId w:val="1"/>
        </w:numPr>
        <w:spacing w:after="240"/>
        <w:jc w:val="both"/>
        <w:rPr>
          <w:rFonts w:ascii="Aktiv Grotesk" w:hAnsi="Aktiv Grotesk" w:cs="Aktiv Grotesk"/>
        </w:rPr>
      </w:pPr>
      <w:r w:rsidRPr="003D247F">
        <w:rPr>
          <w:rFonts w:ascii="Aktiv Grotesk" w:hAnsi="Aktiv Grotesk" w:cs="Aktiv Grotesk"/>
          <w:lang w:val="en-US"/>
        </w:rPr>
        <w:t xml:space="preserve">The Well </w:t>
      </w:r>
    </w:p>
    <w:p w:rsidR="0060760E" w:rsidRPr="003D247F" w:rsidRDefault="00FB6BDB" w:rsidP="003D247F">
      <w:pPr>
        <w:numPr>
          <w:ilvl w:val="0"/>
          <w:numId w:val="1"/>
        </w:numPr>
        <w:spacing w:after="240"/>
        <w:jc w:val="both"/>
        <w:rPr>
          <w:rFonts w:ascii="Aktiv Grotesk" w:hAnsi="Aktiv Grotesk" w:cs="Aktiv Grotesk"/>
        </w:rPr>
      </w:pPr>
      <w:r w:rsidRPr="003D247F">
        <w:rPr>
          <w:rFonts w:ascii="Aktiv Grotesk" w:hAnsi="Aktiv Grotesk" w:cs="Aktiv Grotesk"/>
          <w:lang w:val="en-US"/>
        </w:rPr>
        <w:t>The Link</w:t>
      </w:r>
    </w:p>
    <w:p w:rsidR="0060760E" w:rsidRPr="003D247F" w:rsidRDefault="00FB6BDB" w:rsidP="003D247F">
      <w:pPr>
        <w:numPr>
          <w:ilvl w:val="0"/>
          <w:numId w:val="1"/>
        </w:numPr>
        <w:spacing w:after="240"/>
        <w:jc w:val="both"/>
        <w:rPr>
          <w:rFonts w:ascii="Aktiv Grotesk" w:hAnsi="Aktiv Grotesk" w:cs="Aktiv Grotesk"/>
        </w:rPr>
      </w:pPr>
      <w:r w:rsidRPr="003D247F">
        <w:rPr>
          <w:rFonts w:ascii="Aktiv Grotesk" w:hAnsi="Aktiv Grotesk" w:cs="Aktiv Grotesk"/>
          <w:lang w:val="en-US"/>
        </w:rPr>
        <w:t>WC Methodist Church</w:t>
      </w:r>
    </w:p>
    <w:p w:rsidR="00777E7B" w:rsidRPr="003D247F" w:rsidRDefault="00FB6BDB" w:rsidP="003D247F">
      <w:pPr>
        <w:numPr>
          <w:ilvl w:val="0"/>
          <w:numId w:val="1"/>
        </w:numPr>
        <w:spacing w:after="240"/>
        <w:jc w:val="both"/>
        <w:rPr>
          <w:rFonts w:ascii="Aktiv Grotesk" w:hAnsi="Aktiv Grotesk" w:cs="Aktiv Grotesk"/>
        </w:rPr>
      </w:pPr>
      <w:r w:rsidRPr="003D247F">
        <w:rPr>
          <w:rFonts w:ascii="Aktiv Grotesk" w:hAnsi="Aktiv Grotesk" w:cs="Aktiv Grotesk"/>
          <w:lang w:val="en-US"/>
        </w:rPr>
        <w:t>Crisis</w:t>
      </w:r>
      <w:r w:rsidR="00BE5F1A">
        <w:rPr>
          <w:rFonts w:ascii="Aktiv Grotesk" w:hAnsi="Aktiv Grotesk" w:cs="Aktiv Grotesk"/>
          <w:lang w:val="en-US"/>
        </w:rPr>
        <w:t xml:space="preserve"> Skylight</w:t>
      </w:r>
    </w:p>
    <w:p w:rsidR="00777E7B" w:rsidRPr="003D247F" w:rsidRDefault="00777E7B" w:rsidP="003D247F">
      <w:pPr>
        <w:spacing w:after="240"/>
        <w:jc w:val="both"/>
        <w:rPr>
          <w:rFonts w:ascii="Aktiv Grotesk" w:hAnsi="Aktiv Grotesk" w:cs="Aktiv Grotesk"/>
          <w:lang w:val="en-US"/>
        </w:rPr>
      </w:pPr>
      <w:r w:rsidRPr="003D247F">
        <w:rPr>
          <w:rFonts w:ascii="Aktiv Grotesk" w:hAnsi="Aktiv Grotesk" w:cs="Aktiv Grotesk"/>
          <w:lang w:val="en-US"/>
        </w:rPr>
        <w:t>The decision was made to include in-reach was made to ensure that we captured as full a picture of the rough sleeping population. Street outreach will only ever capture information for those engaged in visible street sleeping. Conducting in-reach was a way of ensuring that we were able to tell the story of those rough sleepers who, for many reasons, sleep in inaccessible and hidden locations.</w:t>
      </w:r>
    </w:p>
    <w:p w:rsidR="00777E7B" w:rsidRPr="003D247F" w:rsidRDefault="00777E7B" w:rsidP="003D247F">
      <w:pPr>
        <w:spacing w:after="240"/>
        <w:jc w:val="both"/>
        <w:rPr>
          <w:rFonts w:ascii="Aktiv Grotesk" w:hAnsi="Aktiv Grotesk" w:cs="Aktiv Grotesk"/>
        </w:rPr>
      </w:pPr>
      <w:r w:rsidRPr="003D247F">
        <w:rPr>
          <w:rFonts w:ascii="Aktiv Grotesk" w:hAnsi="Aktiv Grotesk" w:cs="Aktiv Grotesk"/>
          <w:lang w:val="en-US"/>
        </w:rPr>
        <w:t>The decision was also taken to conduct in-reach in homelessness accommodation.</w:t>
      </w:r>
      <w:r w:rsidR="009156A0" w:rsidRPr="003D247F">
        <w:rPr>
          <w:rFonts w:ascii="Aktiv Grotesk" w:hAnsi="Aktiv Grotesk" w:cs="Aktiv Grotesk"/>
          <w:lang w:val="en-US"/>
        </w:rPr>
        <w:t xml:space="preserve"> Connections Week 2016 showed a high number of people reporting that they had had multiple incidents of rough sleeping in a 12-month period. Given this, the view was taken that those currently in supported housing with a </w:t>
      </w:r>
      <w:r w:rsidR="005D7951">
        <w:rPr>
          <w:rFonts w:ascii="Aktiv Grotesk" w:hAnsi="Aktiv Grotesk" w:cs="Aktiv Grotesk"/>
          <w:lang w:val="en-US"/>
        </w:rPr>
        <w:t>history of rough sleeping could potentially</w:t>
      </w:r>
      <w:r w:rsidR="009156A0" w:rsidRPr="003D247F">
        <w:rPr>
          <w:rFonts w:ascii="Aktiv Grotesk" w:hAnsi="Aktiv Grotesk" w:cs="Aktiv Grotesk"/>
          <w:lang w:val="en-US"/>
        </w:rPr>
        <w:t xml:space="preserve"> return to the streets at some point. Given this, understanding their stories will still be beneficial when considering long-term solutions. Those involved in the supported housing in-reach were:</w:t>
      </w:r>
    </w:p>
    <w:p w:rsidR="00777E7B" w:rsidRPr="003D247F" w:rsidRDefault="00777E7B" w:rsidP="003D247F">
      <w:pPr>
        <w:numPr>
          <w:ilvl w:val="0"/>
          <w:numId w:val="1"/>
        </w:numPr>
        <w:spacing w:after="240"/>
        <w:jc w:val="both"/>
        <w:rPr>
          <w:rFonts w:ascii="Aktiv Grotesk" w:hAnsi="Aktiv Grotesk" w:cs="Aktiv Grotesk"/>
        </w:rPr>
      </w:pPr>
      <w:r w:rsidRPr="003D247F">
        <w:rPr>
          <w:rFonts w:ascii="Aktiv Grotesk" w:hAnsi="Aktiv Grotesk" w:cs="Aktiv Grotesk"/>
          <w:lang w:val="en-US"/>
        </w:rPr>
        <w:t>Evolve Supported Housing</w:t>
      </w:r>
      <w:r w:rsidR="00DC2F67">
        <w:rPr>
          <w:rFonts w:ascii="Aktiv Grotesk" w:hAnsi="Aktiv Grotesk" w:cs="Aktiv Grotesk"/>
          <w:lang w:val="en-US"/>
        </w:rPr>
        <w:t xml:space="preserve"> at Palmer and Alexandra Houses</w:t>
      </w:r>
    </w:p>
    <w:p w:rsidR="00FB6BDB" w:rsidRPr="003D247F" w:rsidRDefault="00777E7B" w:rsidP="003D247F">
      <w:pPr>
        <w:numPr>
          <w:ilvl w:val="0"/>
          <w:numId w:val="1"/>
        </w:numPr>
        <w:spacing w:after="240"/>
        <w:jc w:val="both"/>
        <w:rPr>
          <w:rStyle w:val="Hyperlink"/>
          <w:rFonts w:ascii="Aktiv Grotesk" w:hAnsi="Aktiv Grotesk" w:cs="Aktiv Grotesk"/>
          <w:color w:val="auto"/>
          <w:u w:val="none"/>
        </w:rPr>
      </w:pPr>
      <w:r w:rsidRPr="003D247F">
        <w:rPr>
          <w:rFonts w:ascii="Aktiv Grotesk" w:hAnsi="Aktiv Grotesk" w:cs="Aktiv Grotesk"/>
          <w:lang w:val="en-US"/>
        </w:rPr>
        <w:t>The Wellington Hostel</w:t>
      </w:r>
    </w:p>
    <w:p w:rsidR="009156A0" w:rsidRPr="003D247F" w:rsidRDefault="00232C11" w:rsidP="003D247F">
      <w:pPr>
        <w:pStyle w:val="Titlethickline"/>
        <w:pBdr>
          <w:top w:val="none" w:sz="0" w:space="0" w:color="auto"/>
        </w:pBdr>
        <w:rPr>
          <w:rStyle w:val="Hyperlink"/>
          <w:rFonts w:cs="Aktiv Grotesk"/>
          <w:color w:val="auto"/>
          <w:sz w:val="22"/>
          <w:szCs w:val="22"/>
          <w:u w:val="none"/>
        </w:rPr>
      </w:pPr>
      <w:r w:rsidRPr="003D247F">
        <w:rPr>
          <w:rStyle w:val="Hyperlink"/>
          <w:rFonts w:cs="Aktiv Grotesk"/>
          <w:color w:val="auto"/>
          <w:sz w:val="22"/>
          <w:szCs w:val="22"/>
          <w:u w:val="none"/>
        </w:rPr>
        <w:t>Vulnerability/Complexity</w:t>
      </w:r>
    </w:p>
    <w:p w:rsidR="009156A0" w:rsidRPr="003D247F" w:rsidRDefault="009156A0" w:rsidP="003D247F">
      <w:pPr>
        <w:pStyle w:val="Titlethickline"/>
        <w:pBdr>
          <w:top w:val="none" w:sz="0" w:space="0" w:color="auto"/>
        </w:pBdr>
        <w:rPr>
          <w:rStyle w:val="Hyperlink"/>
          <w:rFonts w:cs="Aktiv Grotesk"/>
          <w:color w:val="auto"/>
          <w:sz w:val="22"/>
          <w:szCs w:val="22"/>
          <w:u w:val="none"/>
        </w:rPr>
      </w:pPr>
    </w:p>
    <w:p w:rsidR="00737563" w:rsidRPr="003D247F" w:rsidRDefault="00746CB4" w:rsidP="003D247F">
      <w:pPr>
        <w:pStyle w:val="Titlethickline"/>
        <w:pBdr>
          <w:top w:val="none" w:sz="0" w:space="0" w:color="auto"/>
        </w:pBdr>
        <w:spacing w:after="0"/>
        <w:rPr>
          <w:rStyle w:val="Hyperlink"/>
          <w:rFonts w:cs="Aktiv Grotesk"/>
          <w:b w:val="0"/>
          <w:color w:val="auto"/>
          <w:sz w:val="22"/>
          <w:szCs w:val="22"/>
          <w:u w:val="none"/>
        </w:rPr>
      </w:pPr>
      <w:r>
        <w:rPr>
          <w:noProof/>
        </w:rPr>
        <w:drawing>
          <wp:inline distT="0" distB="0" distL="0" distR="0" wp14:anchorId="447FEA09" wp14:editId="6568AA90">
            <wp:extent cx="6645910" cy="4338320"/>
            <wp:effectExtent l="0" t="0" r="2540" b="508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737563" w:rsidRPr="003D247F" w:rsidRDefault="00737563" w:rsidP="003D247F">
      <w:pPr>
        <w:pStyle w:val="Titlethickline"/>
        <w:pBdr>
          <w:top w:val="none" w:sz="0" w:space="0" w:color="auto"/>
        </w:pBdr>
        <w:spacing w:after="0"/>
        <w:rPr>
          <w:rStyle w:val="Hyperlink"/>
          <w:rFonts w:cs="Aktiv Grotesk"/>
          <w:b w:val="0"/>
          <w:color w:val="auto"/>
          <w:sz w:val="22"/>
          <w:szCs w:val="22"/>
          <w:u w:val="none"/>
        </w:rPr>
      </w:pPr>
    </w:p>
    <w:p w:rsidR="00737563" w:rsidRPr="003D247F" w:rsidRDefault="00766185" w:rsidP="003D247F">
      <w:pPr>
        <w:pStyle w:val="Titlethickline"/>
        <w:pBdr>
          <w:top w:val="none" w:sz="0" w:space="0" w:color="auto"/>
        </w:pBdr>
        <w:spacing w:after="0"/>
        <w:rPr>
          <w:rStyle w:val="Hyperlink"/>
          <w:rFonts w:cs="Aktiv Grotesk"/>
          <w:b w:val="0"/>
          <w:color w:val="auto"/>
          <w:sz w:val="22"/>
          <w:szCs w:val="22"/>
          <w:u w:val="none"/>
        </w:rPr>
      </w:pPr>
      <w:r w:rsidRPr="003D247F">
        <w:rPr>
          <w:rStyle w:val="Hyperlink"/>
          <w:rFonts w:cs="Aktiv Grotesk"/>
          <w:b w:val="0"/>
          <w:color w:val="auto"/>
          <w:sz w:val="22"/>
          <w:szCs w:val="22"/>
          <w:u w:val="none"/>
        </w:rPr>
        <w:t>The number of people engaged with increased by over 200%, from 64 in 2016 to 131 in 2017. However, this does not necessarily represent a real increase in the street population, but is rather an indication that the methodology used in 2017 was more effective.</w:t>
      </w:r>
    </w:p>
    <w:p w:rsidR="00766185" w:rsidRPr="003D247F" w:rsidRDefault="00766185" w:rsidP="003D247F">
      <w:pPr>
        <w:pStyle w:val="Titlethickline"/>
        <w:pBdr>
          <w:top w:val="none" w:sz="0" w:space="0" w:color="auto"/>
        </w:pBdr>
        <w:spacing w:after="0"/>
        <w:rPr>
          <w:rStyle w:val="Hyperlink"/>
          <w:rFonts w:cs="Aktiv Grotesk"/>
          <w:b w:val="0"/>
          <w:color w:val="auto"/>
          <w:sz w:val="22"/>
          <w:szCs w:val="22"/>
          <w:u w:val="none"/>
        </w:rPr>
      </w:pPr>
    </w:p>
    <w:p w:rsidR="00766185" w:rsidRPr="003D247F" w:rsidRDefault="005D7951" w:rsidP="003D247F">
      <w:pPr>
        <w:pStyle w:val="Titlethickline"/>
        <w:pBdr>
          <w:top w:val="none" w:sz="0" w:space="0" w:color="auto"/>
        </w:pBdr>
        <w:spacing w:after="0"/>
        <w:rPr>
          <w:rStyle w:val="Hyperlink"/>
          <w:rFonts w:cs="Aktiv Grotesk"/>
          <w:b w:val="0"/>
          <w:color w:val="auto"/>
          <w:sz w:val="22"/>
          <w:szCs w:val="22"/>
          <w:u w:val="none"/>
        </w:rPr>
      </w:pPr>
      <w:r>
        <w:rPr>
          <w:rStyle w:val="Hyperlink"/>
          <w:rFonts w:cs="Aktiv Grotesk"/>
          <w:b w:val="0"/>
          <w:color w:val="auto"/>
          <w:sz w:val="22"/>
          <w:szCs w:val="22"/>
          <w:u w:val="none"/>
        </w:rPr>
        <w:t>Twenty-one</w:t>
      </w:r>
      <w:r w:rsidR="00766185" w:rsidRPr="003D247F">
        <w:rPr>
          <w:rStyle w:val="Hyperlink"/>
          <w:rFonts w:cs="Aktiv Grotesk"/>
          <w:b w:val="0"/>
          <w:color w:val="auto"/>
          <w:sz w:val="22"/>
          <w:szCs w:val="22"/>
          <w:u w:val="none"/>
        </w:rPr>
        <w:t xml:space="preserve"> surveys were conducted with people who are currently accommodated in supported housing, and one in social housing. A further 81</w:t>
      </w:r>
      <w:r w:rsidR="00131A61" w:rsidRPr="003D247F">
        <w:rPr>
          <w:rStyle w:val="Hyperlink"/>
          <w:rFonts w:cs="Aktiv Grotesk"/>
          <w:b w:val="0"/>
          <w:color w:val="auto"/>
          <w:sz w:val="22"/>
          <w:szCs w:val="22"/>
          <w:u w:val="none"/>
        </w:rPr>
        <w:t xml:space="preserve"> people were either currently, or had recently been, sleeping rough.</w:t>
      </w: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9156A0" w:rsidRPr="003D247F" w:rsidRDefault="009156A0" w:rsidP="003D247F">
      <w:pPr>
        <w:pStyle w:val="Titlethickline"/>
        <w:pBdr>
          <w:top w:val="none" w:sz="0" w:space="0" w:color="auto"/>
        </w:pBdr>
        <w:rPr>
          <w:rStyle w:val="Hyperlink"/>
          <w:rFonts w:cs="Aktiv Grotesk"/>
          <w:color w:val="auto"/>
          <w:sz w:val="22"/>
          <w:szCs w:val="22"/>
          <w:u w:val="none"/>
        </w:rPr>
      </w:pPr>
    </w:p>
    <w:p w:rsidR="009156A0" w:rsidRPr="003D247F" w:rsidRDefault="009156A0" w:rsidP="003D247F">
      <w:pPr>
        <w:pStyle w:val="Titlethickline"/>
        <w:pBdr>
          <w:top w:val="none" w:sz="0" w:space="0" w:color="auto"/>
        </w:pBdr>
        <w:rPr>
          <w:rStyle w:val="Hyperlink"/>
          <w:rFonts w:cs="Aktiv Grotesk"/>
          <w:color w:val="auto"/>
          <w:sz w:val="22"/>
          <w:szCs w:val="22"/>
          <w:u w:val="none"/>
        </w:rPr>
      </w:pPr>
      <w:r w:rsidRPr="003D247F">
        <w:rPr>
          <w:rFonts w:cs="Aktiv Grotesk"/>
          <w:noProof/>
          <w:sz w:val="22"/>
          <w:szCs w:val="22"/>
          <w:u w:val="single"/>
        </w:rPr>
        <w:lastRenderedPageBreak/>
        <w:drawing>
          <wp:inline distT="0" distB="0" distL="0" distR="0" wp14:anchorId="3CB07521" wp14:editId="588A40B0">
            <wp:extent cx="6645910" cy="3987800"/>
            <wp:effectExtent l="0" t="0" r="2540" b="1270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FE1010" w:rsidRDefault="00FE1010" w:rsidP="003D247F">
      <w:pPr>
        <w:pStyle w:val="Titlethickline"/>
        <w:pBdr>
          <w:top w:val="none" w:sz="0" w:space="0" w:color="auto"/>
        </w:pBdr>
        <w:rPr>
          <w:rStyle w:val="Hyperlink"/>
          <w:rFonts w:cs="Aktiv Grotesk"/>
          <w:b w:val="0"/>
          <w:color w:val="auto"/>
          <w:sz w:val="22"/>
          <w:szCs w:val="22"/>
          <w:u w:val="none"/>
        </w:rPr>
      </w:pPr>
    </w:p>
    <w:p w:rsidR="00131A61" w:rsidRPr="003D247F" w:rsidRDefault="00FE1010" w:rsidP="003D247F">
      <w:pPr>
        <w:pStyle w:val="Titlethickline"/>
        <w:pBdr>
          <w:top w:val="none" w:sz="0" w:space="0" w:color="auto"/>
        </w:pBdr>
        <w:rPr>
          <w:rStyle w:val="Hyperlink"/>
          <w:rFonts w:cs="Aktiv Grotesk"/>
          <w:b w:val="0"/>
          <w:color w:val="auto"/>
          <w:sz w:val="22"/>
          <w:szCs w:val="22"/>
          <w:u w:val="none"/>
        </w:rPr>
      </w:pPr>
      <w:r>
        <w:rPr>
          <w:rStyle w:val="Hyperlink"/>
          <w:rFonts w:cs="Aktiv Grotesk"/>
          <w:b w:val="0"/>
          <w:color w:val="auto"/>
          <w:sz w:val="22"/>
          <w:szCs w:val="22"/>
          <w:u w:val="none"/>
        </w:rPr>
        <w:t>The assessment tool used in C</w:t>
      </w:r>
      <w:r w:rsidR="00131A61" w:rsidRPr="003D247F">
        <w:rPr>
          <w:rStyle w:val="Hyperlink"/>
          <w:rFonts w:cs="Aktiv Grotesk"/>
          <w:b w:val="0"/>
          <w:color w:val="auto"/>
          <w:sz w:val="22"/>
          <w:szCs w:val="22"/>
          <w:u w:val="none"/>
        </w:rPr>
        <w:t>onne</w:t>
      </w:r>
      <w:r>
        <w:rPr>
          <w:rStyle w:val="Hyperlink"/>
          <w:rFonts w:cs="Aktiv Grotesk"/>
          <w:b w:val="0"/>
          <w:color w:val="auto"/>
          <w:sz w:val="22"/>
          <w:szCs w:val="22"/>
          <w:u w:val="none"/>
        </w:rPr>
        <w:t>ctions W</w:t>
      </w:r>
      <w:r w:rsidR="00131A61" w:rsidRPr="003D247F">
        <w:rPr>
          <w:rStyle w:val="Hyperlink"/>
          <w:rFonts w:cs="Aktiv Grotesk"/>
          <w:b w:val="0"/>
          <w:color w:val="auto"/>
          <w:sz w:val="22"/>
          <w:szCs w:val="22"/>
          <w:u w:val="none"/>
        </w:rPr>
        <w:t>eek, consistent across all of the European campaign cities, looks at a number of different areas of needs and risks, and provides a point based, numerical assessment of vulnerability.</w:t>
      </w:r>
      <w:r>
        <w:rPr>
          <w:rStyle w:val="Hyperlink"/>
          <w:rFonts w:cs="Aktiv Grotesk"/>
          <w:b w:val="0"/>
          <w:color w:val="auto"/>
          <w:sz w:val="22"/>
          <w:szCs w:val="22"/>
          <w:u w:val="none"/>
        </w:rPr>
        <w:t xml:space="preserve"> Points are allocated for positive answers across 18 different groups of questions, with 18 being the maximum score. For example, someone who reports sleeping outdoors will score one point for the section on sleeping location.</w:t>
      </w:r>
    </w:p>
    <w:p w:rsidR="00131A61" w:rsidRPr="003D247F" w:rsidRDefault="00131A61" w:rsidP="003D247F">
      <w:pPr>
        <w:pStyle w:val="Titlethickline"/>
        <w:pBdr>
          <w:top w:val="none" w:sz="0" w:space="0" w:color="auto"/>
        </w:pBdr>
        <w:rPr>
          <w:rStyle w:val="Hyperlink"/>
          <w:rFonts w:cs="Aktiv Grotesk"/>
          <w:b w:val="0"/>
          <w:color w:val="auto"/>
          <w:sz w:val="22"/>
          <w:szCs w:val="22"/>
          <w:u w:val="none"/>
        </w:rPr>
      </w:pPr>
    </w:p>
    <w:p w:rsidR="00D7596F" w:rsidRPr="003D247F" w:rsidRDefault="00D7596F" w:rsidP="003D247F">
      <w:pPr>
        <w:pStyle w:val="Titlethickline"/>
        <w:pBdr>
          <w:top w:val="none" w:sz="0" w:space="0" w:color="auto"/>
        </w:pBdr>
        <w:rPr>
          <w:rStyle w:val="Hyperlink"/>
          <w:rFonts w:cs="Aktiv Grotesk"/>
          <w:b w:val="0"/>
          <w:noProof/>
          <w:color w:val="auto"/>
          <w:sz w:val="22"/>
          <w:szCs w:val="22"/>
          <w:u w:val="none"/>
        </w:rPr>
      </w:pPr>
      <w:r w:rsidRPr="003D247F">
        <w:rPr>
          <w:rStyle w:val="Hyperlink"/>
          <w:rFonts w:cs="Aktiv Grotesk"/>
          <w:b w:val="0"/>
          <w:noProof/>
          <w:color w:val="auto"/>
          <w:sz w:val="22"/>
          <w:szCs w:val="22"/>
          <w:u w:val="none"/>
        </w:rPr>
        <w:t>The vulnerabilty/complexity s</w:t>
      </w:r>
      <w:r w:rsidR="00BE5F1A">
        <w:rPr>
          <w:rStyle w:val="Hyperlink"/>
          <w:rFonts w:cs="Aktiv Grotesk"/>
          <w:b w:val="0"/>
          <w:noProof/>
          <w:color w:val="auto"/>
          <w:sz w:val="22"/>
          <w:szCs w:val="22"/>
          <w:u w:val="none"/>
        </w:rPr>
        <w:t>c</w:t>
      </w:r>
      <w:r w:rsidRPr="003D247F">
        <w:rPr>
          <w:rStyle w:val="Hyperlink"/>
          <w:rFonts w:cs="Aktiv Grotesk"/>
          <w:b w:val="0"/>
          <w:noProof/>
          <w:color w:val="auto"/>
          <w:sz w:val="22"/>
          <w:szCs w:val="22"/>
          <w:u w:val="none"/>
        </w:rPr>
        <w:t>ore of an individual is defined in three separate groupings, 0-3 being low, 4-7 being medium</w:t>
      </w:r>
      <w:r w:rsidR="00BE5F1A">
        <w:rPr>
          <w:rStyle w:val="Hyperlink"/>
          <w:rFonts w:cs="Aktiv Grotesk"/>
          <w:b w:val="0"/>
          <w:noProof/>
          <w:color w:val="auto"/>
          <w:sz w:val="22"/>
          <w:szCs w:val="22"/>
          <w:u w:val="none"/>
        </w:rPr>
        <w:t xml:space="preserve"> and 8+ as being high. Each cate</w:t>
      </w:r>
      <w:r w:rsidRPr="003D247F">
        <w:rPr>
          <w:rStyle w:val="Hyperlink"/>
          <w:rFonts w:cs="Aktiv Grotesk"/>
          <w:b w:val="0"/>
          <w:noProof/>
          <w:color w:val="auto"/>
          <w:sz w:val="22"/>
          <w:szCs w:val="22"/>
          <w:u w:val="none"/>
        </w:rPr>
        <w:t>gory has a recommendation for the most likely successfull intervention to address the individuals rough sleeping.</w:t>
      </w:r>
      <w:r w:rsidR="00FE1010">
        <w:rPr>
          <w:rStyle w:val="Hyperlink"/>
          <w:rFonts w:cs="Aktiv Grotesk"/>
          <w:b w:val="0"/>
          <w:noProof/>
          <w:color w:val="auto"/>
          <w:sz w:val="22"/>
          <w:szCs w:val="22"/>
          <w:u w:val="none"/>
        </w:rPr>
        <w:t xml:space="preserve"> People scoring below three have a level of need such that advice and signposting interventions should be sufficient to help them find a sustainable route off the streets, people scoring</w:t>
      </w:r>
      <w:r w:rsidR="003843F3">
        <w:rPr>
          <w:rStyle w:val="Hyperlink"/>
          <w:rFonts w:cs="Aktiv Grotesk"/>
          <w:b w:val="0"/>
          <w:noProof/>
          <w:color w:val="auto"/>
          <w:sz w:val="22"/>
          <w:szCs w:val="22"/>
          <w:u w:val="none"/>
        </w:rPr>
        <w:t xml:space="preserve"> 4-7 are likely to manage to be successful in traditional supported housing, and those scoring 8+ are unlikely to succeed in traditional supported housing due to their level of need, and will likely require longer term supported housing.</w:t>
      </w:r>
    </w:p>
    <w:p w:rsidR="00D7596F" w:rsidRPr="003D247F" w:rsidRDefault="00D7596F" w:rsidP="003D247F">
      <w:pPr>
        <w:pStyle w:val="Titlethickline"/>
        <w:pBdr>
          <w:top w:val="none" w:sz="0" w:space="0" w:color="auto"/>
        </w:pBdr>
        <w:rPr>
          <w:rStyle w:val="Hyperlink"/>
          <w:rFonts w:cs="Aktiv Grotesk"/>
          <w:b w:val="0"/>
          <w:noProof/>
          <w:color w:val="auto"/>
          <w:sz w:val="22"/>
          <w:szCs w:val="22"/>
          <w:u w:val="none"/>
        </w:rPr>
      </w:pPr>
      <w:r w:rsidRPr="003D247F">
        <w:rPr>
          <w:rStyle w:val="Hyperlink"/>
          <w:rFonts w:cs="Aktiv Grotesk"/>
          <w:b w:val="0"/>
          <w:noProof/>
          <w:color w:val="auto"/>
          <w:sz w:val="22"/>
          <w:szCs w:val="22"/>
          <w:u w:val="none"/>
        </w:rPr>
        <w:br/>
        <w:t>The assessment of intervention most likely to succeed is based on the experience of campaigns run both in the U.S.A and Canada, and works on the assertation that the most complex people are less likely to succeed in traditional, transitional, supported housing. This seems to be backed up by our own data, where peopl</w:t>
      </w:r>
      <w:r w:rsidR="00BE5F1A">
        <w:rPr>
          <w:rStyle w:val="Hyperlink"/>
          <w:rFonts w:cs="Aktiv Grotesk"/>
          <w:b w:val="0"/>
          <w:noProof/>
          <w:color w:val="auto"/>
          <w:sz w:val="22"/>
          <w:szCs w:val="22"/>
          <w:u w:val="none"/>
        </w:rPr>
        <w:t>e scoring 8+ represent 48% of pe</w:t>
      </w:r>
      <w:r w:rsidRPr="003D247F">
        <w:rPr>
          <w:rStyle w:val="Hyperlink"/>
          <w:rFonts w:cs="Aktiv Grotesk"/>
          <w:b w:val="0"/>
          <w:noProof/>
          <w:color w:val="auto"/>
          <w:sz w:val="22"/>
          <w:szCs w:val="22"/>
          <w:u w:val="none"/>
        </w:rPr>
        <w:t>ople reporting multiple episodes of homelessness, despite making up only 33% of the survey group</w:t>
      </w:r>
      <w:r w:rsidR="00131A61" w:rsidRPr="003D247F">
        <w:rPr>
          <w:rStyle w:val="Hyperlink"/>
          <w:rFonts w:cs="Aktiv Grotesk"/>
          <w:b w:val="0"/>
          <w:noProof/>
          <w:color w:val="auto"/>
          <w:sz w:val="22"/>
          <w:szCs w:val="22"/>
          <w:u w:val="none"/>
        </w:rPr>
        <w:t>.</w:t>
      </w:r>
    </w:p>
    <w:p w:rsidR="00131A61" w:rsidRPr="003D247F" w:rsidRDefault="00131A61" w:rsidP="003D247F">
      <w:pPr>
        <w:pStyle w:val="Titlethickline"/>
        <w:pBdr>
          <w:top w:val="none" w:sz="0" w:space="0" w:color="auto"/>
        </w:pBdr>
        <w:rPr>
          <w:rStyle w:val="Hyperlink"/>
          <w:rFonts w:cs="Aktiv Grotesk"/>
          <w:b w:val="0"/>
          <w:noProof/>
          <w:color w:val="auto"/>
          <w:sz w:val="22"/>
          <w:szCs w:val="22"/>
          <w:u w:val="none"/>
        </w:rPr>
      </w:pPr>
    </w:p>
    <w:p w:rsidR="00131A61" w:rsidRPr="003D247F" w:rsidRDefault="00131A61" w:rsidP="003D247F">
      <w:pPr>
        <w:pStyle w:val="Titlethickline"/>
        <w:pBdr>
          <w:top w:val="none" w:sz="0" w:space="0" w:color="auto"/>
        </w:pBdr>
        <w:rPr>
          <w:rStyle w:val="Hyperlink"/>
          <w:rFonts w:cs="Aktiv Grotesk"/>
          <w:b w:val="0"/>
          <w:noProof/>
          <w:color w:val="auto"/>
          <w:sz w:val="22"/>
          <w:szCs w:val="22"/>
          <w:u w:val="none"/>
        </w:rPr>
      </w:pPr>
      <w:r w:rsidRPr="003D247F">
        <w:rPr>
          <w:rStyle w:val="Hyperlink"/>
          <w:rFonts w:cs="Aktiv Grotesk"/>
          <w:b w:val="0"/>
          <w:noProof/>
          <w:color w:val="auto"/>
          <w:sz w:val="22"/>
          <w:szCs w:val="22"/>
          <w:u w:val="none"/>
        </w:rPr>
        <w:t>Currently in Croydon, there are no longer term homelessness services available.</w:t>
      </w:r>
    </w:p>
    <w:p w:rsidR="00FC1C56" w:rsidRPr="003D247F" w:rsidRDefault="00FC1C56" w:rsidP="003D247F">
      <w:pPr>
        <w:pStyle w:val="Titlethickline"/>
        <w:pBdr>
          <w:top w:val="none" w:sz="0" w:space="0" w:color="auto"/>
        </w:pBdr>
        <w:rPr>
          <w:rStyle w:val="Hyperlink"/>
          <w:rFonts w:cs="Aktiv Grotesk"/>
          <w:b w:val="0"/>
          <w:color w:val="auto"/>
          <w:sz w:val="22"/>
          <w:szCs w:val="22"/>
          <w:u w:val="none"/>
        </w:rPr>
      </w:pP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737563" w:rsidRPr="003D247F" w:rsidRDefault="00737563" w:rsidP="003D247F">
      <w:pPr>
        <w:pStyle w:val="Titlethickline"/>
        <w:pBdr>
          <w:top w:val="none" w:sz="0" w:space="0" w:color="auto"/>
        </w:pBdr>
        <w:rPr>
          <w:rStyle w:val="Hyperlink"/>
          <w:rFonts w:cs="Aktiv Grotesk"/>
          <w:b w:val="0"/>
          <w:color w:val="auto"/>
          <w:sz w:val="22"/>
          <w:szCs w:val="22"/>
          <w:u w:val="none"/>
        </w:rPr>
      </w:pPr>
    </w:p>
    <w:p w:rsidR="00737563" w:rsidRPr="003D247F" w:rsidRDefault="00746CB4" w:rsidP="003D247F">
      <w:pPr>
        <w:pStyle w:val="Titlethickline"/>
        <w:pBdr>
          <w:top w:val="none" w:sz="0" w:space="0" w:color="auto"/>
        </w:pBdr>
        <w:rPr>
          <w:rStyle w:val="Hyperlink"/>
          <w:rFonts w:cs="Aktiv Grotesk"/>
          <w:b w:val="0"/>
          <w:color w:val="auto"/>
          <w:sz w:val="22"/>
          <w:szCs w:val="22"/>
          <w:u w:val="none"/>
        </w:rPr>
      </w:pPr>
      <w:r>
        <w:rPr>
          <w:noProof/>
        </w:rPr>
        <w:lastRenderedPageBreak/>
        <w:drawing>
          <wp:inline distT="0" distB="0" distL="0" distR="0" wp14:anchorId="22BDC0BA" wp14:editId="710598D7">
            <wp:extent cx="6645910" cy="4338320"/>
            <wp:effectExtent l="0" t="0" r="2540" b="508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B6BDB" w:rsidRPr="003D247F" w:rsidRDefault="00FB6BDB" w:rsidP="003D247F">
      <w:pPr>
        <w:pStyle w:val="Titlethickline"/>
        <w:pBdr>
          <w:top w:val="none" w:sz="0" w:space="0" w:color="auto"/>
        </w:pBdr>
        <w:rPr>
          <w:rStyle w:val="Hyperlink"/>
          <w:rFonts w:cs="Aktiv Grotesk"/>
          <w:color w:val="auto"/>
          <w:sz w:val="22"/>
          <w:szCs w:val="22"/>
          <w:u w:val="none"/>
        </w:rPr>
      </w:pPr>
    </w:p>
    <w:p w:rsidR="00D7596F" w:rsidRPr="003D247F" w:rsidRDefault="00131A61" w:rsidP="003D247F">
      <w:pPr>
        <w:pStyle w:val="Titlethickline"/>
        <w:pBdr>
          <w:top w:val="none" w:sz="0" w:space="0" w:color="auto"/>
        </w:pBdr>
        <w:rPr>
          <w:rStyle w:val="Hyperlink"/>
          <w:rFonts w:cs="Aktiv Grotesk"/>
          <w:b w:val="0"/>
          <w:color w:val="auto"/>
          <w:sz w:val="22"/>
          <w:szCs w:val="22"/>
          <w:u w:val="none"/>
        </w:rPr>
      </w:pPr>
      <w:r w:rsidRPr="003D247F">
        <w:rPr>
          <w:rStyle w:val="Hyperlink"/>
          <w:rFonts w:cs="Aktiv Grotesk"/>
          <w:b w:val="0"/>
          <w:color w:val="auto"/>
          <w:sz w:val="22"/>
          <w:szCs w:val="22"/>
          <w:u w:val="none"/>
        </w:rPr>
        <w:t xml:space="preserve">There were more people scoring 8+ in 2017. However, this is unsurprising considering the overall increase in surveys. </w:t>
      </w:r>
    </w:p>
    <w:p w:rsidR="00131A61" w:rsidRPr="003D247F" w:rsidRDefault="00131A61" w:rsidP="003D247F">
      <w:pPr>
        <w:pStyle w:val="Titlethickline"/>
        <w:pBdr>
          <w:top w:val="none" w:sz="0" w:space="0" w:color="auto"/>
        </w:pBdr>
        <w:rPr>
          <w:rStyle w:val="Hyperlink"/>
          <w:rFonts w:cs="Aktiv Grotesk"/>
          <w:b w:val="0"/>
          <w:color w:val="auto"/>
          <w:sz w:val="22"/>
          <w:szCs w:val="22"/>
          <w:u w:val="none"/>
        </w:rPr>
      </w:pPr>
    </w:p>
    <w:p w:rsidR="000E7239" w:rsidRPr="003D247F" w:rsidRDefault="00131A61" w:rsidP="003D247F">
      <w:pPr>
        <w:pStyle w:val="Titlethickline"/>
        <w:pBdr>
          <w:top w:val="none" w:sz="0" w:space="0" w:color="auto"/>
        </w:pBdr>
        <w:rPr>
          <w:rStyle w:val="Hyperlink"/>
          <w:rFonts w:cs="Aktiv Grotesk"/>
          <w:b w:val="0"/>
          <w:color w:val="auto"/>
          <w:sz w:val="22"/>
          <w:szCs w:val="22"/>
          <w:u w:val="none"/>
        </w:rPr>
      </w:pPr>
      <w:r w:rsidRPr="003D247F">
        <w:rPr>
          <w:rStyle w:val="Hyperlink"/>
          <w:rFonts w:cs="Aktiv Grotesk"/>
          <w:b w:val="0"/>
          <w:color w:val="auto"/>
          <w:sz w:val="22"/>
          <w:szCs w:val="22"/>
          <w:u w:val="none"/>
        </w:rPr>
        <w:t>What is noteworthy though is the fact that the 8+ group saw the smallest proportional increase between 2016 and 2017, a 17% increase in comparison to a 180% increase in the 3-7 group.</w:t>
      </w:r>
    </w:p>
    <w:p w:rsidR="00131A61" w:rsidRPr="003D247F" w:rsidRDefault="00131A61" w:rsidP="003D247F">
      <w:pPr>
        <w:pStyle w:val="Titlethickline"/>
        <w:pBdr>
          <w:top w:val="none" w:sz="0" w:space="0" w:color="auto"/>
        </w:pBdr>
        <w:rPr>
          <w:rStyle w:val="Hyperlink"/>
          <w:rFonts w:cs="Aktiv Grotesk"/>
          <w:b w:val="0"/>
          <w:color w:val="auto"/>
          <w:sz w:val="22"/>
          <w:szCs w:val="22"/>
          <w:u w:val="none"/>
        </w:rPr>
      </w:pPr>
    </w:p>
    <w:p w:rsidR="00131A61" w:rsidRPr="003D247F" w:rsidRDefault="00131A61" w:rsidP="003D247F">
      <w:pPr>
        <w:pStyle w:val="Titlethickline"/>
        <w:pBdr>
          <w:top w:val="none" w:sz="0" w:space="0" w:color="auto"/>
        </w:pBdr>
        <w:rPr>
          <w:rFonts w:cs="Aktiv Grotesk"/>
          <w:b w:val="0"/>
          <w:sz w:val="22"/>
          <w:szCs w:val="22"/>
        </w:rPr>
      </w:pPr>
      <w:r w:rsidRPr="003D247F">
        <w:rPr>
          <w:rStyle w:val="Hyperlink"/>
          <w:rFonts w:cs="Aktiv Grotesk"/>
          <w:b w:val="0"/>
          <w:color w:val="auto"/>
          <w:sz w:val="22"/>
          <w:szCs w:val="22"/>
          <w:u w:val="none"/>
        </w:rPr>
        <w:t xml:space="preserve">However, given the fact that it has been shown that traditional transitional supported housing is less likely to be effective for those in the 8+ group, and that longer term supported housing that is more effective is not currently available, this means that there are 27 people for whom the system does not offer a viable route </w:t>
      </w:r>
      <w:proofErr w:type="gramStart"/>
      <w:r w:rsidRPr="003D247F">
        <w:rPr>
          <w:rStyle w:val="Hyperlink"/>
          <w:rFonts w:cs="Aktiv Grotesk"/>
          <w:b w:val="0"/>
          <w:color w:val="auto"/>
          <w:sz w:val="22"/>
          <w:szCs w:val="22"/>
          <w:u w:val="none"/>
        </w:rPr>
        <w:t>off of</w:t>
      </w:r>
      <w:proofErr w:type="gramEnd"/>
      <w:r w:rsidRPr="003D247F">
        <w:rPr>
          <w:rStyle w:val="Hyperlink"/>
          <w:rFonts w:cs="Aktiv Grotesk"/>
          <w:b w:val="0"/>
          <w:color w:val="auto"/>
          <w:sz w:val="22"/>
          <w:szCs w:val="22"/>
          <w:u w:val="none"/>
        </w:rPr>
        <w:t xml:space="preserve"> the streets.</w:t>
      </w:r>
    </w:p>
    <w:p w:rsidR="00777E7B" w:rsidRPr="003D247F" w:rsidRDefault="00777E7B" w:rsidP="003D247F">
      <w:pPr>
        <w:jc w:val="both"/>
        <w:rPr>
          <w:rFonts w:ascii="Aktiv Grotesk" w:hAnsi="Aktiv Grotesk" w:cs="Aktiv Grotesk"/>
        </w:rPr>
      </w:pPr>
    </w:p>
    <w:p w:rsidR="00777E7B" w:rsidRPr="003D247F" w:rsidRDefault="00777E7B" w:rsidP="003D247F">
      <w:pPr>
        <w:jc w:val="both"/>
        <w:rPr>
          <w:rFonts w:ascii="Aktiv Grotesk" w:hAnsi="Aktiv Grotesk" w:cs="Aktiv Grotesk"/>
        </w:rPr>
      </w:pPr>
    </w:p>
    <w:p w:rsidR="00786F9F" w:rsidRPr="003D247F" w:rsidRDefault="00786F9F" w:rsidP="003D247F">
      <w:pPr>
        <w:jc w:val="both"/>
        <w:rPr>
          <w:rFonts w:ascii="Aktiv Grotesk" w:hAnsi="Aktiv Grotesk" w:cs="Aktiv Grotesk"/>
        </w:rPr>
      </w:pPr>
    </w:p>
    <w:p w:rsidR="00786F9F" w:rsidRPr="003D247F" w:rsidRDefault="00786F9F" w:rsidP="003D247F">
      <w:pPr>
        <w:jc w:val="both"/>
        <w:rPr>
          <w:rFonts w:ascii="Aktiv Grotesk" w:hAnsi="Aktiv Grotesk" w:cs="Aktiv Grotesk"/>
        </w:rPr>
      </w:pPr>
    </w:p>
    <w:p w:rsidR="000E7239" w:rsidRPr="003D247F" w:rsidRDefault="000E7239" w:rsidP="003D247F">
      <w:pPr>
        <w:jc w:val="both"/>
        <w:rPr>
          <w:rFonts w:ascii="Aktiv Grotesk" w:hAnsi="Aktiv Grotesk" w:cs="Aktiv Grotesk"/>
        </w:rPr>
      </w:pPr>
    </w:p>
    <w:p w:rsidR="000E7239" w:rsidRPr="003D247F" w:rsidRDefault="000E7239" w:rsidP="003D247F">
      <w:pPr>
        <w:jc w:val="both"/>
        <w:rPr>
          <w:rFonts w:ascii="Aktiv Grotesk" w:hAnsi="Aktiv Grotesk" w:cs="Aktiv Grotesk"/>
        </w:rPr>
      </w:pPr>
    </w:p>
    <w:p w:rsidR="000E7239" w:rsidRPr="003D247F" w:rsidRDefault="000E7239" w:rsidP="003D247F">
      <w:pPr>
        <w:jc w:val="both"/>
        <w:rPr>
          <w:rFonts w:ascii="Aktiv Grotesk" w:hAnsi="Aktiv Grotesk" w:cs="Aktiv Grotesk"/>
        </w:rPr>
      </w:pPr>
    </w:p>
    <w:p w:rsidR="007E6A58" w:rsidRPr="003D247F" w:rsidRDefault="007E6A58" w:rsidP="003D247F">
      <w:pPr>
        <w:jc w:val="both"/>
        <w:rPr>
          <w:rFonts w:ascii="Aktiv Grotesk" w:hAnsi="Aktiv Grotesk" w:cs="Aktiv Grotesk"/>
        </w:rPr>
      </w:pPr>
    </w:p>
    <w:p w:rsidR="007E6A58" w:rsidRPr="003D247F" w:rsidRDefault="007E6A58" w:rsidP="003D247F">
      <w:pPr>
        <w:jc w:val="both"/>
        <w:rPr>
          <w:rFonts w:ascii="Aktiv Grotesk" w:hAnsi="Aktiv Grotesk" w:cs="Aktiv Grotesk"/>
        </w:rPr>
      </w:pPr>
    </w:p>
    <w:p w:rsidR="00F438AD" w:rsidRDefault="00F438AD" w:rsidP="003D247F">
      <w:pPr>
        <w:jc w:val="both"/>
        <w:rPr>
          <w:rFonts w:ascii="Aktiv Grotesk" w:hAnsi="Aktiv Grotesk" w:cs="Aktiv Grotesk"/>
        </w:rPr>
      </w:pPr>
    </w:p>
    <w:p w:rsidR="000E7239" w:rsidRPr="003D247F" w:rsidRDefault="00232C11" w:rsidP="003D247F">
      <w:pPr>
        <w:jc w:val="both"/>
        <w:rPr>
          <w:rFonts w:ascii="Aktiv Grotesk" w:hAnsi="Aktiv Grotesk" w:cs="Aktiv Grotesk"/>
          <w:b/>
        </w:rPr>
      </w:pPr>
      <w:r w:rsidRPr="003D247F">
        <w:rPr>
          <w:rFonts w:ascii="Aktiv Grotesk" w:hAnsi="Aktiv Grotesk" w:cs="Aktiv Grotesk"/>
          <w:b/>
        </w:rPr>
        <w:t>Housing and Homelessness</w:t>
      </w:r>
    </w:p>
    <w:p w:rsidR="00B40910" w:rsidRPr="003D247F" w:rsidRDefault="00F31DE2" w:rsidP="003D247F">
      <w:pPr>
        <w:jc w:val="both"/>
        <w:rPr>
          <w:rFonts w:ascii="Aktiv Grotesk" w:hAnsi="Aktiv Grotesk" w:cs="Aktiv Grotesk"/>
        </w:rPr>
      </w:pPr>
      <w:r w:rsidRPr="003D247F">
        <w:rPr>
          <w:rFonts w:ascii="Aktiv Grotesk" w:hAnsi="Aktiv Grotesk" w:cs="Aktiv Grotesk"/>
          <w:noProof/>
          <w:lang w:eastAsia="en-GB"/>
        </w:rPr>
        <w:lastRenderedPageBreak/>
        <w:drawing>
          <wp:inline distT="0" distB="0" distL="0" distR="0" wp14:anchorId="6112E93E" wp14:editId="61624F48">
            <wp:extent cx="6645910" cy="4340225"/>
            <wp:effectExtent l="0" t="0" r="2540" b="317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31DE2" w:rsidRPr="003D247F" w:rsidRDefault="0090307C" w:rsidP="003D247F">
      <w:pPr>
        <w:jc w:val="both"/>
        <w:rPr>
          <w:rFonts w:ascii="Aktiv Grotesk" w:hAnsi="Aktiv Grotesk" w:cs="Aktiv Grotesk"/>
        </w:rPr>
      </w:pPr>
      <w:r w:rsidRPr="003D247F">
        <w:rPr>
          <w:rFonts w:ascii="Aktiv Grotesk" w:hAnsi="Aktiv Grotesk" w:cs="Aktiv Grotesk"/>
        </w:rPr>
        <w:t>A total of 43 people reported sleeping outside with no form of shelter, the largest single group, and an increase of 43% on 2016. A further 19 report sleeping in unsuitable forms of accommodation, including on public transport, abandoned properties and tents.</w:t>
      </w:r>
    </w:p>
    <w:p w:rsidR="0090307C" w:rsidRPr="003D247F" w:rsidRDefault="0090307C" w:rsidP="003D247F">
      <w:pPr>
        <w:jc w:val="both"/>
        <w:rPr>
          <w:rFonts w:ascii="Aktiv Grotesk" w:hAnsi="Aktiv Grotesk" w:cs="Aktiv Grotesk"/>
        </w:rPr>
      </w:pPr>
      <w:r w:rsidRPr="003D247F">
        <w:rPr>
          <w:rFonts w:ascii="Aktiv Grotesk" w:hAnsi="Aktiv Grotesk" w:cs="Aktiv Grotesk"/>
        </w:rPr>
        <w:t>The second largest group is those reporting to be sofa surfing, six people. People sofa surfing also saw the largest percentage increase in comparison to 2016, up 600%.</w:t>
      </w:r>
    </w:p>
    <w:p w:rsidR="0090307C" w:rsidRPr="003D247F" w:rsidRDefault="0090307C" w:rsidP="003D247F">
      <w:pPr>
        <w:jc w:val="both"/>
        <w:rPr>
          <w:rFonts w:ascii="Aktiv Grotesk" w:hAnsi="Aktiv Grotesk" w:cs="Aktiv Grotesk"/>
        </w:rPr>
      </w:pPr>
      <w:r w:rsidRPr="003D247F">
        <w:rPr>
          <w:rFonts w:ascii="Aktiv Grotesk" w:hAnsi="Aktiv Grotesk" w:cs="Aktiv Grotesk"/>
        </w:rPr>
        <w:t>Of the 8+ group, 63% (17 people) report sleeping outdoors, 7.5% (2 people), report sleeping in tents, and 3.7% (1 person) reports sleeping in a shed.</w:t>
      </w:r>
    </w:p>
    <w:p w:rsidR="00424910" w:rsidRPr="003D247F" w:rsidRDefault="00424910" w:rsidP="003D247F">
      <w:pPr>
        <w:jc w:val="both"/>
        <w:rPr>
          <w:rFonts w:ascii="Aktiv Grotesk" w:hAnsi="Aktiv Grotesk" w:cs="Aktiv Grotesk"/>
        </w:rPr>
      </w:pPr>
    </w:p>
    <w:p w:rsidR="00424910" w:rsidRPr="003D247F" w:rsidRDefault="00424910" w:rsidP="003D247F">
      <w:pPr>
        <w:jc w:val="both"/>
        <w:rPr>
          <w:rFonts w:ascii="Aktiv Grotesk" w:hAnsi="Aktiv Grotesk" w:cs="Aktiv Grotesk"/>
        </w:rPr>
      </w:pPr>
    </w:p>
    <w:p w:rsidR="00424910" w:rsidRPr="003D247F" w:rsidRDefault="00424910" w:rsidP="003D247F">
      <w:pPr>
        <w:jc w:val="both"/>
        <w:rPr>
          <w:rFonts w:ascii="Aktiv Grotesk" w:hAnsi="Aktiv Grotesk" w:cs="Aktiv Grotesk"/>
        </w:rPr>
      </w:pPr>
    </w:p>
    <w:p w:rsidR="00424910" w:rsidRPr="003D247F" w:rsidRDefault="00424910" w:rsidP="003D247F">
      <w:pPr>
        <w:jc w:val="both"/>
        <w:rPr>
          <w:rFonts w:ascii="Aktiv Grotesk" w:hAnsi="Aktiv Grotesk" w:cs="Aktiv Grotesk"/>
        </w:rPr>
        <w:sectPr w:rsidR="00424910" w:rsidRPr="003D247F" w:rsidSect="00B10E3A">
          <w:headerReference w:type="default" r:id="rId12"/>
          <w:pgSz w:w="11906" w:h="16838"/>
          <w:pgMar w:top="720" w:right="720" w:bottom="720" w:left="720" w:header="708" w:footer="708" w:gutter="0"/>
          <w:cols w:space="708"/>
          <w:titlePg/>
          <w:docGrid w:linePitch="360"/>
        </w:sectPr>
      </w:pPr>
    </w:p>
    <w:p w:rsidR="00424910" w:rsidRPr="003D247F" w:rsidRDefault="000E7239" w:rsidP="003D247F">
      <w:pPr>
        <w:jc w:val="both"/>
        <w:rPr>
          <w:rFonts w:ascii="Aktiv Grotesk" w:hAnsi="Aktiv Grotesk" w:cs="Aktiv Grotesk"/>
        </w:rPr>
        <w:sectPr w:rsidR="00424910" w:rsidRPr="003D247F" w:rsidSect="00424910">
          <w:pgSz w:w="16838" w:h="11906" w:orient="landscape"/>
          <w:pgMar w:top="720" w:right="720" w:bottom="720" w:left="720" w:header="709" w:footer="709" w:gutter="0"/>
          <w:cols w:space="708"/>
          <w:docGrid w:linePitch="360"/>
        </w:sectPr>
      </w:pPr>
      <w:r w:rsidRPr="003D247F">
        <w:rPr>
          <w:rFonts w:ascii="Aktiv Grotesk" w:hAnsi="Aktiv Grotesk" w:cs="Aktiv Grotesk"/>
          <w:noProof/>
          <w:lang w:eastAsia="en-GB"/>
        </w:rPr>
        <w:lastRenderedPageBreak/>
        <w:drawing>
          <wp:inline distT="0" distB="0" distL="0" distR="0" wp14:anchorId="2327CFB9" wp14:editId="13457502">
            <wp:extent cx="9791700" cy="6562725"/>
            <wp:effectExtent l="0" t="0" r="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31DE2" w:rsidRPr="003D247F" w:rsidRDefault="00F31DE2" w:rsidP="003D247F">
      <w:pPr>
        <w:jc w:val="both"/>
        <w:rPr>
          <w:rFonts w:ascii="Aktiv Grotesk" w:hAnsi="Aktiv Grotesk" w:cs="Aktiv Grotesk"/>
        </w:rPr>
      </w:pPr>
      <w:r w:rsidRPr="003D247F">
        <w:rPr>
          <w:rFonts w:ascii="Aktiv Grotesk" w:hAnsi="Aktiv Grotesk" w:cs="Aktiv Grotesk"/>
          <w:noProof/>
          <w:lang w:eastAsia="en-GB"/>
        </w:rPr>
        <w:lastRenderedPageBreak/>
        <w:drawing>
          <wp:inline distT="0" distB="0" distL="0" distR="0" wp14:anchorId="7714B5FE" wp14:editId="3276FCF7">
            <wp:extent cx="6645910" cy="4340225"/>
            <wp:effectExtent l="0" t="0" r="2540" b="317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31DE2" w:rsidRPr="003D247F" w:rsidRDefault="0090307C" w:rsidP="003D247F">
      <w:pPr>
        <w:jc w:val="both"/>
        <w:rPr>
          <w:rFonts w:ascii="Aktiv Grotesk" w:hAnsi="Aktiv Grotesk" w:cs="Aktiv Grotesk"/>
        </w:rPr>
      </w:pPr>
      <w:r w:rsidRPr="003D247F">
        <w:rPr>
          <w:rFonts w:ascii="Aktiv Grotesk" w:hAnsi="Aktiv Grotesk" w:cs="Aktiv Grotesk"/>
        </w:rPr>
        <w:t>Over 58% of the people surveyed report having been without stable housing for over six months</w:t>
      </w:r>
      <w:r w:rsidR="00CB7C52" w:rsidRPr="003D247F">
        <w:rPr>
          <w:rFonts w:ascii="Aktiv Grotesk" w:hAnsi="Aktiv Grotesk" w:cs="Aktiv Grotesk"/>
        </w:rPr>
        <w:t>. Five of the 81 people reported having been without</w:t>
      </w:r>
      <w:r w:rsidR="008B5C42" w:rsidRPr="003D247F">
        <w:rPr>
          <w:rFonts w:ascii="Aktiv Grotesk" w:hAnsi="Aktiv Grotesk" w:cs="Aktiv Grotesk"/>
        </w:rPr>
        <w:t xml:space="preserve"> stable accommodation for over six</w:t>
      </w:r>
      <w:r w:rsidR="00CB7C52" w:rsidRPr="003D247F">
        <w:rPr>
          <w:rFonts w:ascii="Aktiv Grotesk" w:hAnsi="Aktiv Grotesk" w:cs="Aktiv Grotesk"/>
        </w:rPr>
        <w:t xml:space="preserve"> years.</w:t>
      </w:r>
    </w:p>
    <w:p w:rsidR="00A6397C" w:rsidRPr="003D247F" w:rsidRDefault="00A6397C" w:rsidP="003D247F">
      <w:pPr>
        <w:jc w:val="both"/>
        <w:rPr>
          <w:rFonts w:ascii="Aktiv Grotesk" w:hAnsi="Aktiv Grotesk" w:cs="Aktiv Grotesk"/>
        </w:rPr>
      </w:pPr>
      <w:r w:rsidRPr="003D247F">
        <w:rPr>
          <w:rFonts w:ascii="Aktiv Grotesk" w:hAnsi="Aktiv Grotesk" w:cs="Aktiv Grotesk"/>
        </w:rPr>
        <w:t>Those people reporting having been without stable accommodation for between six months to a year saw the largest increase in comparison to 2016, rising by 400% from two people in 2016 to 10 in 2017.</w:t>
      </w:r>
    </w:p>
    <w:p w:rsidR="000E7239" w:rsidRPr="003D247F" w:rsidRDefault="000E7239" w:rsidP="003D247F">
      <w:pPr>
        <w:jc w:val="both"/>
        <w:rPr>
          <w:rFonts w:ascii="Aktiv Grotesk" w:hAnsi="Aktiv Grotesk" w:cs="Aktiv Grotesk"/>
        </w:rPr>
      </w:pPr>
    </w:p>
    <w:p w:rsidR="008B5C42" w:rsidRPr="003D247F" w:rsidRDefault="008B5C42" w:rsidP="003D247F">
      <w:pPr>
        <w:jc w:val="both"/>
        <w:rPr>
          <w:rFonts w:ascii="Aktiv Grotesk" w:hAnsi="Aktiv Grotesk" w:cs="Aktiv Grotesk"/>
        </w:rPr>
      </w:pPr>
    </w:p>
    <w:p w:rsidR="000E7239" w:rsidRPr="003D247F" w:rsidRDefault="000E7239" w:rsidP="003D247F">
      <w:pPr>
        <w:jc w:val="both"/>
        <w:rPr>
          <w:rFonts w:ascii="Aktiv Grotesk" w:hAnsi="Aktiv Grotesk" w:cs="Aktiv Grotesk"/>
        </w:rPr>
      </w:pPr>
    </w:p>
    <w:p w:rsidR="000E7239" w:rsidRPr="003D247F" w:rsidRDefault="000E7239" w:rsidP="003D247F">
      <w:pPr>
        <w:jc w:val="both"/>
        <w:rPr>
          <w:rFonts w:ascii="Aktiv Grotesk" w:hAnsi="Aktiv Grotesk" w:cs="Aktiv Grotesk"/>
        </w:rPr>
      </w:pPr>
    </w:p>
    <w:p w:rsidR="00F31DE2" w:rsidRPr="003D247F" w:rsidRDefault="00F31DE2" w:rsidP="003D247F">
      <w:pPr>
        <w:jc w:val="both"/>
        <w:rPr>
          <w:rFonts w:ascii="Aktiv Grotesk" w:hAnsi="Aktiv Grotesk" w:cs="Aktiv Grotesk"/>
        </w:rPr>
      </w:pPr>
      <w:r w:rsidRPr="003D247F">
        <w:rPr>
          <w:rFonts w:ascii="Aktiv Grotesk" w:hAnsi="Aktiv Grotesk" w:cs="Aktiv Grotesk"/>
          <w:noProof/>
          <w:lang w:eastAsia="en-GB"/>
        </w:rPr>
        <w:lastRenderedPageBreak/>
        <w:drawing>
          <wp:inline distT="0" distB="0" distL="0" distR="0" wp14:anchorId="7AAA890C" wp14:editId="4A8324BD">
            <wp:extent cx="6645910" cy="4340225"/>
            <wp:effectExtent l="0" t="0" r="2540" b="317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6397C" w:rsidRPr="003D247F" w:rsidRDefault="00A6397C" w:rsidP="003D247F">
      <w:pPr>
        <w:pStyle w:val="Titlethickline"/>
        <w:pBdr>
          <w:top w:val="none" w:sz="0" w:space="0" w:color="auto"/>
        </w:pBdr>
        <w:rPr>
          <w:rStyle w:val="Hyperlink"/>
          <w:rFonts w:cs="Aktiv Grotesk"/>
          <w:b w:val="0"/>
          <w:noProof/>
          <w:color w:val="auto"/>
          <w:sz w:val="22"/>
          <w:szCs w:val="22"/>
          <w:u w:val="none"/>
        </w:rPr>
      </w:pPr>
      <w:r w:rsidRPr="003D247F">
        <w:rPr>
          <w:rStyle w:val="Hyperlink"/>
          <w:rFonts w:cs="Aktiv Grotesk"/>
          <w:b w:val="0"/>
          <w:noProof/>
          <w:color w:val="auto"/>
          <w:sz w:val="22"/>
          <w:szCs w:val="22"/>
          <w:u w:val="none"/>
        </w:rPr>
        <w:t>Peopl</w:t>
      </w:r>
      <w:r w:rsidR="00BE5F1A">
        <w:rPr>
          <w:rStyle w:val="Hyperlink"/>
          <w:rFonts w:cs="Aktiv Grotesk"/>
          <w:b w:val="0"/>
          <w:noProof/>
          <w:color w:val="auto"/>
          <w:sz w:val="22"/>
          <w:szCs w:val="22"/>
          <w:u w:val="none"/>
        </w:rPr>
        <w:t>e scoring 8+ represent 48% of pe</w:t>
      </w:r>
      <w:r w:rsidRPr="003D247F">
        <w:rPr>
          <w:rStyle w:val="Hyperlink"/>
          <w:rFonts w:cs="Aktiv Grotesk"/>
          <w:b w:val="0"/>
          <w:noProof/>
          <w:color w:val="auto"/>
          <w:sz w:val="22"/>
          <w:szCs w:val="22"/>
          <w:u w:val="none"/>
        </w:rPr>
        <w:t>ople reporting multiple episodes of homelessness or rough sleeping, despite making up only 33% of the survey group.</w:t>
      </w:r>
    </w:p>
    <w:p w:rsidR="00A6397C" w:rsidRPr="003D247F" w:rsidRDefault="00A6397C" w:rsidP="003D247F">
      <w:pPr>
        <w:pStyle w:val="Titlethickline"/>
        <w:pBdr>
          <w:top w:val="none" w:sz="0" w:space="0" w:color="auto"/>
        </w:pBdr>
        <w:rPr>
          <w:rStyle w:val="Hyperlink"/>
          <w:rFonts w:cs="Aktiv Grotesk"/>
          <w:b w:val="0"/>
          <w:noProof/>
          <w:color w:val="auto"/>
          <w:sz w:val="22"/>
          <w:szCs w:val="22"/>
          <w:u w:val="none"/>
        </w:rPr>
      </w:pPr>
    </w:p>
    <w:p w:rsidR="00A6397C" w:rsidRPr="003D247F" w:rsidRDefault="00A6397C" w:rsidP="003D247F">
      <w:pPr>
        <w:pStyle w:val="Titlethickline"/>
        <w:pBdr>
          <w:top w:val="none" w:sz="0" w:space="0" w:color="auto"/>
        </w:pBdr>
        <w:rPr>
          <w:rStyle w:val="Hyperlink"/>
          <w:rFonts w:cs="Aktiv Grotesk"/>
          <w:b w:val="0"/>
          <w:noProof/>
          <w:color w:val="auto"/>
          <w:sz w:val="22"/>
          <w:szCs w:val="22"/>
          <w:u w:val="none"/>
        </w:rPr>
      </w:pPr>
      <w:r w:rsidRPr="003D247F">
        <w:rPr>
          <w:rStyle w:val="Hyperlink"/>
          <w:rFonts w:cs="Aktiv Grotesk"/>
          <w:b w:val="0"/>
          <w:noProof/>
          <w:color w:val="auto"/>
          <w:sz w:val="22"/>
          <w:szCs w:val="22"/>
          <w:u w:val="none"/>
        </w:rPr>
        <w:t>The most noticable varaince between 2016 and 2017 in the number of people reporting more than five episodes of homelessness or rough sleeping. In 2016, only two people reported more than two episodes in the previous 12 months, and nobody reported more than five incidents in that period.</w:t>
      </w:r>
    </w:p>
    <w:p w:rsidR="00A6397C" w:rsidRPr="003D247F" w:rsidRDefault="00A6397C" w:rsidP="003D247F">
      <w:pPr>
        <w:pStyle w:val="Titlethickline"/>
        <w:pBdr>
          <w:top w:val="none" w:sz="0" w:space="0" w:color="auto"/>
        </w:pBdr>
        <w:rPr>
          <w:rStyle w:val="Hyperlink"/>
          <w:rFonts w:cs="Aktiv Grotesk"/>
          <w:b w:val="0"/>
          <w:noProof/>
          <w:color w:val="auto"/>
          <w:sz w:val="22"/>
          <w:szCs w:val="22"/>
          <w:u w:val="none"/>
        </w:rPr>
      </w:pPr>
    </w:p>
    <w:p w:rsidR="00A6397C" w:rsidRPr="003D247F" w:rsidRDefault="00A6397C" w:rsidP="003D247F">
      <w:pPr>
        <w:pStyle w:val="Titlethickline"/>
        <w:pBdr>
          <w:top w:val="none" w:sz="0" w:space="0" w:color="auto"/>
        </w:pBdr>
        <w:rPr>
          <w:rStyle w:val="Hyperlink"/>
          <w:rFonts w:cs="Aktiv Grotesk"/>
          <w:b w:val="0"/>
          <w:noProof/>
          <w:color w:val="auto"/>
          <w:sz w:val="22"/>
          <w:szCs w:val="22"/>
          <w:u w:val="none"/>
        </w:rPr>
      </w:pPr>
      <w:r w:rsidRPr="003D247F">
        <w:rPr>
          <w:rStyle w:val="Hyperlink"/>
          <w:rFonts w:cs="Aktiv Grotesk"/>
          <w:b w:val="0"/>
          <w:noProof/>
          <w:color w:val="auto"/>
          <w:sz w:val="22"/>
          <w:szCs w:val="22"/>
          <w:u w:val="none"/>
        </w:rPr>
        <w:t>In 2017, 11 people reported to have had more than two episodes of homelessness or rough sleeping in the previous 12 months, three of those reporting six episodes each, and one person reporting eight separate episodes of homelessness or rough sleeping.</w:t>
      </w:r>
    </w:p>
    <w:p w:rsidR="00F31DE2" w:rsidRPr="003D247F" w:rsidRDefault="00F31DE2" w:rsidP="003D247F">
      <w:pPr>
        <w:jc w:val="both"/>
        <w:rPr>
          <w:rFonts w:ascii="Aktiv Grotesk" w:hAnsi="Aktiv Grotesk" w:cs="Aktiv Grotesk"/>
        </w:rPr>
      </w:pPr>
    </w:p>
    <w:p w:rsidR="000E7239" w:rsidRPr="003D247F" w:rsidRDefault="000E7239" w:rsidP="003D247F">
      <w:pPr>
        <w:jc w:val="both"/>
        <w:rPr>
          <w:rFonts w:ascii="Aktiv Grotesk" w:hAnsi="Aktiv Grotesk" w:cs="Aktiv Grotesk"/>
        </w:rPr>
      </w:pPr>
    </w:p>
    <w:p w:rsidR="000E7239" w:rsidRPr="003D247F" w:rsidRDefault="000E7239" w:rsidP="003D247F">
      <w:pPr>
        <w:jc w:val="both"/>
        <w:rPr>
          <w:rFonts w:ascii="Aktiv Grotesk" w:hAnsi="Aktiv Grotesk" w:cs="Aktiv Grotesk"/>
        </w:rPr>
      </w:pPr>
    </w:p>
    <w:p w:rsidR="00F31DE2" w:rsidRPr="003D247F" w:rsidRDefault="00F31DE2" w:rsidP="003D247F">
      <w:pPr>
        <w:jc w:val="both"/>
        <w:rPr>
          <w:rFonts w:ascii="Aktiv Grotesk" w:hAnsi="Aktiv Grotesk" w:cs="Aktiv Grotesk"/>
        </w:rPr>
      </w:pPr>
    </w:p>
    <w:p w:rsidR="007E6A58" w:rsidRPr="003D247F" w:rsidRDefault="007E6A58" w:rsidP="003D247F">
      <w:pPr>
        <w:jc w:val="both"/>
        <w:rPr>
          <w:rFonts w:ascii="Aktiv Grotesk" w:hAnsi="Aktiv Grotesk" w:cs="Aktiv Grotesk"/>
        </w:rPr>
      </w:pPr>
    </w:p>
    <w:p w:rsidR="007E6A58" w:rsidRPr="003D247F" w:rsidRDefault="007E6A58" w:rsidP="003D247F">
      <w:pPr>
        <w:jc w:val="both"/>
        <w:rPr>
          <w:rFonts w:ascii="Aktiv Grotesk" w:hAnsi="Aktiv Grotesk" w:cs="Aktiv Grotesk"/>
        </w:rPr>
      </w:pPr>
    </w:p>
    <w:p w:rsidR="007E6A58" w:rsidRPr="003D247F" w:rsidRDefault="007E6A58" w:rsidP="003D247F">
      <w:pPr>
        <w:jc w:val="both"/>
        <w:rPr>
          <w:rFonts w:ascii="Aktiv Grotesk" w:hAnsi="Aktiv Grotesk" w:cs="Aktiv Grotesk"/>
        </w:rPr>
      </w:pPr>
    </w:p>
    <w:p w:rsidR="00232C11" w:rsidRPr="003D247F" w:rsidRDefault="00232C11" w:rsidP="003D247F">
      <w:pPr>
        <w:jc w:val="both"/>
        <w:rPr>
          <w:rFonts w:ascii="Aktiv Grotesk" w:hAnsi="Aktiv Grotesk" w:cs="Aktiv Grotesk"/>
        </w:rPr>
      </w:pPr>
    </w:p>
    <w:p w:rsidR="00232C11" w:rsidRPr="003D247F" w:rsidRDefault="00232C11" w:rsidP="003D247F">
      <w:pPr>
        <w:jc w:val="both"/>
        <w:rPr>
          <w:rFonts w:ascii="Aktiv Grotesk" w:hAnsi="Aktiv Grotesk" w:cs="Aktiv Grotesk"/>
        </w:rPr>
      </w:pPr>
    </w:p>
    <w:p w:rsidR="00232C11" w:rsidRPr="003D247F" w:rsidRDefault="00232C11" w:rsidP="003D247F">
      <w:pPr>
        <w:jc w:val="both"/>
        <w:rPr>
          <w:rFonts w:ascii="Aktiv Grotesk" w:hAnsi="Aktiv Grotesk" w:cs="Aktiv Grotesk"/>
        </w:rPr>
      </w:pPr>
    </w:p>
    <w:p w:rsidR="00232C11" w:rsidRPr="003D247F" w:rsidRDefault="00232C11" w:rsidP="003D247F">
      <w:pPr>
        <w:jc w:val="both"/>
        <w:rPr>
          <w:rFonts w:ascii="Aktiv Grotesk" w:hAnsi="Aktiv Grotesk" w:cs="Aktiv Grotesk"/>
          <w:b/>
        </w:rPr>
      </w:pPr>
      <w:r w:rsidRPr="003D247F">
        <w:rPr>
          <w:rFonts w:ascii="Aktiv Grotesk" w:hAnsi="Aktiv Grotesk" w:cs="Aktiv Grotesk"/>
          <w:b/>
        </w:rPr>
        <w:lastRenderedPageBreak/>
        <w:t>Contact with Statutory Services</w:t>
      </w:r>
    </w:p>
    <w:p w:rsidR="00F31DE2" w:rsidRPr="003D247F" w:rsidRDefault="00F31DE2" w:rsidP="003D247F">
      <w:pPr>
        <w:jc w:val="both"/>
        <w:rPr>
          <w:rFonts w:ascii="Aktiv Grotesk" w:hAnsi="Aktiv Grotesk" w:cs="Aktiv Grotesk"/>
        </w:rPr>
      </w:pPr>
      <w:r w:rsidRPr="003D247F">
        <w:rPr>
          <w:rFonts w:ascii="Aktiv Grotesk" w:hAnsi="Aktiv Grotesk" w:cs="Aktiv Grotesk"/>
          <w:noProof/>
          <w:lang w:eastAsia="en-GB"/>
        </w:rPr>
        <w:drawing>
          <wp:inline distT="0" distB="0" distL="0" distR="0" wp14:anchorId="63B55F5A" wp14:editId="44ABC77B">
            <wp:extent cx="6645910" cy="4340225"/>
            <wp:effectExtent l="0" t="0" r="2540" b="317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E7239" w:rsidRPr="003D247F" w:rsidRDefault="000E7239" w:rsidP="003D247F">
      <w:pPr>
        <w:jc w:val="both"/>
        <w:rPr>
          <w:rFonts w:ascii="Aktiv Grotesk" w:hAnsi="Aktiv Grotesk" w:cs="Aktiv Grotesk"/>
        </w:rPr>
      </w:pPr>
    </w:p>
    <w:p w:rsidR="00F31DE2" w:rsidRPr="003D247F" w:rsidRDefault="00F31DE2" w:rsidP="003D247F">
      <w:pPr>
        <w:jc w:val="both"/>
        <w:rPr>
          <w:rFonts w:ascii="Aktiv Grotesk" w:hAnsi="Aktiv Grotesk" w:cs="Aktiv Grotesk"/>
        </w:rPr>
      </w:pPr>
      <w:r w:rsidRPr="003D247F">
        <w:rPr>
          <w:rFonts w:ascii="Aktiv Grotesk" w:hAnsi="Aktiv Grotesk" w:cs="Aktiv Grotesk"/>
          <w:noProof/>
          <w:lang w:eastAsia="en-GB"/>
        </w:rPr>
        <w:drawing>
          <wp:inline distT="0" distB="0" distL="0" distR="0" wp14:anchorId="5B960632" wp14:editId="59668BBD">
            <wp:extent cx="6645910" cy="4340225"/>
            <wp:effectExtent l="0" t="0" r="2540" b="317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0E7239" w:rsidRPr="003D247F" w:rsidRDefault="000E7239" w:rsidP="003D247F">
      <w:pPr>
        <w:jc w:val="both"/>
        <w:rPr>
          <w:rFonts w:ascii="Aktiv Grotesk" w:hAnsi="Aktiv Grotesk" w:cs="Aktiv Grotesk"/>
        </w:rPr>
      </w:pPr>
    </w:p>
    <w:p w:rsidR="00F31DE2" w:rsidRPr="003D247F" w:rsidRDefault="00F31DE2" w:rsidP="003D247F">
      <w:pPr>
        <w:jc w:val="both"/>
        <w:rPr>
          <w:rFonts w:ascii="Aktiv Grotesk" w:hAnsi="Aktiv Grotesk" w:cs="Aktiv Grotesk"/>
        </w:rPr>
      </w:pPr>
      <w:r w:rsidRPr="003D247F">
        <w:rPr>
          <w:rFonts w:ascii="Aktiv Grotesk" w:hAnsi="Aktiv Grotesk" w:cs="Aktiv Grotesk"/>
          <w:noProof/>
          <w:lang w:eastAsia="en-GB"/>
        </w:rPr>
        <w:drawing>
          <wp:inline distT="0" distB="0" distL="0" distR="0" wp14:anchorId="756D3160" wp14:editId="5CCD8DD5">
            <wp:extent cx="6645910" cy="4340225"/>
            <wp:effectExtent l="0" t="0" r="2540" b="317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31DE2" w:rsidRPr="003D247F" w:rsidRDefault="00F31DE2" w:rsidP="003D247F">
      <w:pPr>
        <w:jc w:val="both"/>
        <w:rPr>
          <w:rFonts w:ascii="Aktiv Grotesk" w:hAnsi="Aktiv Grotesk" w:cs="Aktiv Grotesk"/>
        </w:rPr>
      </w:pPr>
    </w:p>
    <w:p w:rsidR="00F31DE2" w:rsidRPr="003D247F" w:rsidRDefault="00F31DE2" w:rsidP="003D247F">
      <w:pPr>
        <w:jc w:val="both"/>
        <w:rPr>
          <w:rFonts w:ascii="Aktiv Grotesk" w:hAnsi="Aktiv Grotesk" w:cs="Aktiv Grotesk"/>
        </w:rPr>
      </w:pPr>
      <w:r w:rsidRPr="003D247F">
        <w:rPr>
          <w:rFonts w:ascii="Aktiv Grotesk" w:hAnsi="Aktiv Grotesk" w:cs="Aktiv Grotesk"/>
          <w:noProof/>
          <w:lang w:eastAsia="en-GB"/>
        </w:rPr>
        <w:drawing>
          <wp:inline distT="0" distB="0" distL="0" distR="0" wp14:anchorId="54FFC969" wp14:editId="6890276C">
            <wp:extent cx="6645910" cy="4340225"/>
            <wp:effectExtent l="0" t="0" r="2540" b="317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E7239" w:rsidRPr="003D247F" w:rsidRDefault="000E7239" w:rsidP="003D247F">
      <w:pPr>
        <w:jc w:val="both"/>
        <w:rPr>
          <w:rFonts w:ascii="Aktiv Grotesk" w:hAnsi="Aktiv Grotesk" w:cs="Aktiv Grotesk"/>
        </w:rPr>
      </w:pPr>
    </w:p>
    <w:p w:rsidR="00F31DE2" w:rsidRPr="003D247F" w:rsidRDefault="00F31DE2" w:rsidP="003D247F">
      <w:pPr>
        <w:jc w:val="both"/>
        <w:rPr>
          <w:rFonts w:ascii="Aktiv Grotesk" w:hAnsi="Aktiv Grotesk" w:cs="Aktiv Grotesk"/>
        </w:rPr>
      </w:pPr>
      <w:r w:rsidRPr="003D247F">
        <w:rPr>
          <w:rFonts w:ascii="Aktiv Grotesk" w:hAnsi="Aktiv Grotesk" w:cs="Aktiv Grotesk"/>
          <w:noProof/>
          <w:lang w:eastAsia="en-GB"/>
        </w:rPr>
        <w:drawing>
          <wp:inline distT="0" distB="0" distL="0" distR="0" wp14:anchorId="7710F1E9" wp14:editId="52081828">
            <wp:extent cx="6645910" cy="4340225"/>
            <wp:effectExtent l="0" t="0" r="2540" b="317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31DE2" w:rsidRPr="003D247F" w:rsidRDefault="00F31DE2" w:rsidP="003D247F">
      <w:pPr>
        <w:jc w:val="both"/>
        <w:rPr>
          <w:rFonts w:ascii="Aktiv Grotesk" w:hAnsi="Aktiv Grotesk" w:cs="Aktiv Grotesk"/>
        </w:rPr>
      </w:pPr>
    </w:p>
    <w:p w:rsidR="00F31DE2" w:rsidRPr="003D247F" w:rsidRDefault="00CE723E" w:rsidP="003D247F">
      <w:pPr>
        <w:jc w:val="both"/>
        <w:rPr>
          <w:rFonts w:ascii="Aktiv Grotesk" w:hAnsi="Aktiv Grotesk" w:cs="Aktiv Grotesk"/>
        </w:rPr>
      </w:pPr>
      <w:r w:rsidRPr="003D247F">
        <w:rPr>
          <w:rFonts w:ascii="Aktiv Grotesk" w:hAnsi="Aktiv Grotesk" w:cs="Aktiv Grotesk"/>
          <w:noProof/>
          <w:lang w:eastAsia="en-GB"/>
        </w:rPr>
        <w:drawing>
          <wp:inline distT="0" distB="0" distL="0" distR="0" wp14:anchorId="5622647C" wp14:editId="6A24A167">
            <wp:extent cx="6645910" cy="4340225"/>
            <wp:effectExtent l="0" t="0" r="2540" b="317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E7239" w:rsidRPr="003D247F" w:rsidRDefault="00232C11" w:rsidP="003D247F">
      <w:pPr>
        <w:jc w:val="both"/>
        <w:rPr>
          <w:rFonts w:ascii="Aktiv Grotesk" w:hAnsi="Aktiv Grotesk" w:cs="Aktiv Grotesk"/>
        </w:rPr>
      </w:pPr>
      <w:r w:rsidRPr="003D247F">
        <w:rPr>
          <w:rFonts w:ascii="Aktiv Grotesk" w:hAnsi="Aktiv Grotesk" w:cs="Aktiv Grotesk"/>
        </w:rPr>
        <w:lastRenderedPageBreak/>
        <w:t>As part of the survey, people were ask</w:t>
      </w:r>
      <w:r w:rsidR="00BE5F1A">
        <w:rPr>
          <w:rFonts w:ascii="Aktiv Grotesk" w:hAnsi="Aktiv Grotesk" w:cs="Aktiv Grotesk"/>
        </w:rPr>
        <w:t>ed</w:t>
      </w:r>
      <w:r w:rsidRPr="003D247F">
        <w:rPr>
          <w:rFonts w:ascii="Aktiv Grotesk" w:hAnsi="Aktiv Grotesk" w:cs="Aktiv Grotesk"/>
        </w:rPr>
        <w:t xml:space="preserve"> how many times in the last six months they had accessed a number of different emergency health </w:t>
      </w:r>
      <w:proofErr w:type="gramStart"/>
      <w:r w:rsidRPr="003D247F">
        <w:rPr>
          <w:rFonts w:ascii="Aktiv Grotesk" w:hAnsi="Aktiv Grotesk" w:cs="Aktiv Grotesk"/>
        </w:rPr>
        <w:t>services, or</w:t>
      </w:r>
      <w:proofErr w:type="gramEnd"/>
      <w:r w:rsidRPr="003D247F">
        <w:rPr>
          <w:rFonts w:ascii="Aktiv Grotesk" w:hAnsi="Aktiv Grotesk" w:cs="Aktiv Grotesk"/>
        </w:rPr>
        <w:t xml:space="preserve"> been in contact with criminal justice.</w:t>
      </w:r>
    </w:p>
    <w:p w:rsidR="00232C11" w:rsidRPr="003D247F" w:rsidRDefault="00232C11" w:rsidP="003D247F">
      <w:pPr>
        <w:jc w:val="both"/>
        <w:rPr>
          <w:rFonts w:ascii="Aktiv Grotesk" w:hAnsi="Aktiv Grotesk" w:cs="Aktiv Grotesk"/>
        </w:rPr>
      </w:pPr>
      <w:r w:rsidRPr="003D247F">
        <w:rPr>
          <w:rFonts w:ascii="Aktiv Grotesk" w:hAnsi="Aktiv Grotesk" w:cs="Aktiv Grotesk"/>
        </w:rPr>
        <w:t>Over 250 individual episodes of the 81 people surveys accessing A&amp;E in the previous six months were recorded, and 56% of the people scoring 8+ had accessed A&amp;E more than once in the previous six months.</w:t>
      </w:r>
    </w:p>
    <w:p w:rsidR="00232C11" w:rsidRPr="003D247F" w:rsidRDefault="00232C11" w:rsidP="003D247F">
      <w:pPr>
        <w:jc w:val="both"/>
        <w:rPr>
          <w:rFonts w:ascii="Aktiv Grotesk" w:hAnsi="Aktiv Grotesk" w:cs="Aktiv Grotesk"/>
        </w:rPr>
      </w:pPr>
      <w:r w:rsidRPr="003D247F">
        <w:rPr>
          <w:rFonts w:ascii="Aktiv Grotesk" w:hAnsi="Aktiv Grotesk" w:cs="Aktiv Grotesk"/>
        </w:rPr>
        <w:t xml:space="preserve">There were 86 trips in an ambulance in the previous six months also recorded, more than one per person surveyed. </w:t>
      </w:r>
      <w:r w:rsidR="004C5541" w:rsidRPr="003D247F">
        <w:rPr>
          <w:rFonts w:ascii="Aktiv Grotesk" w:hAnsi="Aktiv Grotesk" w:cs="Aktiv Grotesk"/>
        </w:rPr>
        <w:t>Over 22% of the overall cohort reported using an ambulance more than once during the period and of those, 72% were from the 8+ group.</w:t>
      </w:r>
    </w:p>
    <w:p w:rsidR="00232C11" w:rsidRDefault="00A165DE" w:rsidP="003D247F">
      <w:pPr>
        <w:jc w:val="both"/>
        <w:rPr>
          <w:rFonts w:ascii="Aktiv Grotesk" w:hAnsi="Aktiv Grotesk" w:cs="Aktiv Grotesk"/>
        </w:rPr>
      </w:pPr>
      <w:r>
        <w:rPr>
          <w:rFonts w:ascii="Aktiv Grotesk" w:hAnsi="Aktiv Grotesk" w:cs="Aktiv Grotesk"/>
        </w:rPr>
        <w:t>These interventions from these services come at considerable cost. While it is not possible to evaluate the costs off all interventions in this category, it is possible to estimate the costs relating to A&amp;E visits, ambulance trips, in-patient stays, and nights in police custody.</w:t>
      </w:r>
    </w:p>
    <w:p w:rsidR="00A165DE" w:rsidRPr="003D247F" w:rsidRDefault="00A165DE" w:rsidP="003D247F">
      <w:pPr>
        <w:jc w:val="both"/>
        <w:rPr>
          <w:rFonts w:ascii="Aktiv Grotesk" w:hAnsi="Aktiv Grotesk" w:cs="Aktiv Grotesk"/>
        </w:rPr>
      </w:pPr>
      <w:r>
        <w:rPr>
          <w:rFonts w:ascii="Aktiv Grotesk" w:hAnsi="Aktiv Grotesk" w:cs="Aktiv Grotesk"/>
        </w:rPr>
        <w:t>Conservatively, and based on the assumption that in-patient stays and time in custody is limited to one night only for each episode, the 81 people surveyed used statutory services costing £121,325 in the six month period recorded.</w:t>
      </w:r>
    </w:p>
    <w:p w:rsidR="000E7239" w:rsidRPr="003D247F" w:rsidRDefault="001A0767" w:rsidP="003D247F">
      <w:pPr>
        <w:jc w:val="both"/>
        <w:rPr>
          <w:rFonts w:ascii="Aktiv Grotesk" w:hAnsi="Aktiv Grotesk" w:cs="Aktiv Grotesk"/>
        </w:rPr>
      </w:pPr>
      <w:r w:rsidRPr="003D247F">
        <w:rPr>
          <w:rFonts w:ascii="Aktiv Grotesk" w:hAnsi="Aktiv Grotesk" w:cs="Aktiv Grotesk"/>
          <w:noProof/>
          <w:lang w:eastAsia="en-GB"/>
        </w:rPr>
        <mc:AlternateContent>
          <mc:Choice Requires="cx1">
            <w:drawing>
              <wp:inline distT="0" distB="0" distL="0" distR="0" wp14:anchorId="4856EF6E" wp14:editId="0CF875D5">
                <wp:extent cx="6645910" cy="4419600"/>
                <wp:effectExtent l="0" t="0" r="2540" b="0"/>
                <wp:docPr id="57" name="Chart 57"/>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
                  </a:graphicData>
                </a:graphic>
              </wp:inline>
            </w:drawing>
          </mc:Choice>
          <mc:Fallback>
            <w:drawing>
              <wp:inline distT="0" distB="0" distL="0" distR="0" wp14:anchorId="4856EF6E" wp14:editId="0CF875D5">
                <wp:extent cx="6645910" cy="4419600"/>
                <wp:effectExtent l="0" t="0" r="2540" b="0"/>
                <wp:docPr id="57" name="Chart 5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7" name="Chart 57"/>
                        <pic:cNvPicPr>
                          <a:picLocks noGrp="1" noRot="1" noChangeAspect="1" noMove="1" noResize="1" noEditPoints="1" noAdjustHandles="1" noChangeArrowheads="1" noChangeShapeType="1"/>
                        </pic:cNvPicPr>
                      </pic:nvPicPr>
                      <pic:blipFill>
                        <a:blip r:embed="rId23"/>
                        <a:stretch>
                          <a:fillRect/>
                        </a:stretch>
                      </pic:blipFill>
                      <pic:spPr>
                        <a:xfrm>
                          <a:off x="0" y="0"/>
                          <a:ext cx="6645910" cy="4419600"/>
                        </a:xfrm>
                        <a:prstGeom prst="rect">
                          <a:avLst/>
                        </a:prstGeom>
                      </pic:spPr>
                    </pic:pic>
                  </a:graphicData>
                </a:graphic>
              </wp:inline>
            </w:drawing>
          </mc:Fallback>
        </mc:AlternateContent>
      </w:r>
    </w:p>
    <w:p w:rsidR="000E7239" w:rsidRPr="003D247F" w:rsidRDefault="000E7239" w:rsidP="003D247F">
      <w:pPr>
        <w:jc w:val="both"/>
        <w:rPr>
          <w:rFonts w:ascii="Aktiv Grotesk" w:hAnsi="Aktiv Grotesk" w:cs="Aktiv Grotesk"/>
        </w:rPr>
      </w:pPr>
    </w:p>
    <w:p w:rsidR="00CE723E" w:rsidRPr="003D247F" w:rsidRDefault="00CE723E" w:rsidP="003D247F">
      <w:pPr>
        <w:jc w:val="both"/>
        <w:rPr>
          <w:rFonts w:ascii="Aktiv Grotesk" w:hAnsi="Aktiv Grotesk" w:cs="Aktiv Grotesk"/>
        </w:rPr>
      </w:pPr>
    </w:p>
    <w:p w:rsidR="00CE723E" w:rsidRPr="003D247F" w:rsidRDefault="00CE723E" w:rsidP="003D247F">
      <w:pPr>
        <w:jc w:val="both"/>
        <w:rPr>
          <w:rFonts w:ascii="Aktiv Grotesk" w:hAnsi="Aktiv Grotesk" w:cs="Aktiv Grotesk"/>
        </w:rPr>
      </w:pPr>
    </w:p>
    <w:p w:rsidR="00CE723E" w:rsidRPr="003D247F" w:rsidRDefault="00CE723E" w:rsidP="003D247F">
      <w:pPr>
        <w:jc w:val="both"/>
        <w:rPr>
          <w:rFonts w:ascii="Aktiv Grotesk" w:hAnsi="Aktiv Grotesk" w:cs="Aktiv Grotesk"/>
        </w:rPr>
      </w:pPr>
    </w:p>
    <w:p w:rsidR="000E7239" w:rsidRPr="003D247F" w:rsidRDefault="000E7239" w:rsidP="003D247F">
      <w:pPr>
        <w:jc w:val="both"/>
        <w:rPr>
          <w:rFonts w:ascii="Aktiv Grotesk" w:hAnsi="Aktiv Grotesk" w:cs="Aktiv Grotesk"/>
        </w:rPr>
      </w:pPr>
    </w:p>
    <w:p w:rsidR="000E7239" w:rsidRDefault="000E7239" w:rsidP="003D247F">
      <w:pPr>
        <w:jc w:val="both"/>
        <w:rPr>
          <w:rFonts w:ascii="Aktiv Grotesk" w:hAnsi="Aktiv Grotesk" w:cs="Aktiv Grotesk"/>
        </w:rPr>
      </w:pPr>
    </w:p>
    <w:p w:rsidR="00A165DE" w:rsidRPr="00A165DE" w:rsidRDefault="00A165DE" w:rsidP="003D247F">
      <w:pPr>
        <w:jc w:val="both"/>
        <w:rPr>
          <w:rFonts w:ascii="Aktiv Grotesk" w:hAnsi="Aktiv Grotesk" w:cs="Aktiv Grotesk"/>
          <w:b/>
        </w:rPr>
      </w:pPr>
      <w:r>
        <w:rPr>
          <w:rFonts w:ascii="Aktiv Grotesk" w:hAnsi="Aktiv Grotesk" w:cs="Aktiv Grotesk"/>
          <w:b/>
        </w:rPr>
        <w:t>Risk and Risky Behaviour</w:t>
      </w:r>
    </w:p>
    <w:p w:rsidR="00F31DE2" w:rsidRPr="003D247F" w:rsidRDefault="00CE723E" w:rsidP="003D247F">
      <w:pPr>
        <w:jc w:val="both"/>
        <w:rPr>
          <w:rFonts w:ascii="Aktiv Grotesk" w:hAnsi="Aktiv Grotesk" w:cs="Aktiv Grotesk"/>
        </w:rPr>
      </w:pPr>
      <w:r w:rsidRPr="003D247F">
        <w:rPr>
          <w:rFonts w:ascii="Aktiv Grotesk" w:hAnsi="Aktiv Grotesk" w:cs="Aktiv Grotesk"/>
          <w:noProof/>
          <w:lang w:eastAsia="en-GB"/>
        </w:rPr>
        <w:lastRenderedPageBreak/>
        <w:drawing>
          <wp:inline distT="0" distB="0" distL="0" distR="0" wp14:anchorId="11EC2C88" wp14:editId="339AF793">
            <wp:extent cx="6645910" cy="4340225"/>
            <wp:effectExtent l="0" t="0" r="2540" b="317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0E7239" w:rsidRPr="003D247F" w:rsidRDefault="000E7239" w:rsidP="003D247F">
      <w:pPr>
        <w:jc w:val="both"/>
        <w:rPr>
          <w:rFonts w:ascii="Aktiv Grotesk" w:hAnsi="Aktiv Grotesk" w:cs="Aktiv Grotesk"/>
        </w:rPr>
      </w:pPr>
    </w:p>
    <w:p w:rsidR="000E7239" w:rsidRPr="003D247F" w:rsidRDefault="00CE723E" w:rsidP="003D247F">
      <w:pPr>
        <w:jc w:val="both"/>
        <w:rPr>
          <w:rFonts w:ascii="Aktiv Grotesk" w:hAnsi="Aktiv Grotesk" w:cs="Aktiv Grotesk"/>
        </w:rPr>
      </w:pPr>
      <w:r w:rsidRPr="003D247F">
        <w:rPr>
          <w:rFonts w:ascii="Aktiv Grotesk" w:hAnsi="Aktiv Grotesk" w:cs="Aktiv Grotesk"/>
          <w:noProof/>
          <w:lang w:eastAsia="en-GB"/>
        </w:rPr>
        <w:drawing>
          <wp:inline distT="0" distB="0" distL="0" distR="0" wp14:anchorId="7BC49D49" wp14:editId="24F56288">
            <wp:extent cx="6645910" cy="4340225"/>
            <wp:effectExtent l="0" t="0" r="2540" b="317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E723E" w:rsidRPr="003D247F" w:rsidRDefault="00CE723E" w:rsidP="003D247F">
      <w:pPr>
        <w:jc w:val="both"/>
        <w:rPr>
          <w:rFonts w:ascii="Aktiv Grotesk" w:hAnsi="Aktiv Grotesk" w:cs="Aktiv Grotesk"/>
        </w:rPr>
      </w:pPr>
      <w:r w:rsidRPr="003D247F">
        <w:rPr>
          <w:rFonts w:ascii="Aktiv Grotesk" w:hAnsi="Aktiv Grotesk" w:cs="Aktiv Grotesk"/>
          <w:noProof/>
          <w:lang w:eastAsia="en-GB"/>
        </w:rPr>
        <w:lastRenderedPageBreak/>
        <w:drawing>
          <wp:inline distT="0" distB="0" distL="0" distR="0" wp14:anchorId="2F7C44F8" wp14:editId="31B6EC73">
            <wp:extent cx="6645910" cy="4340225"/>
            <wp:effectExtent l="0" t="0" r="2540" b="317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E7239" w:rsidRPr="003D247F" w:rsidRDefault="000E7239" w:rsidP="003D247F">
      <w:pPr>
        <w:jc w:val="both"/>
        <w:rPr>
          <w:rFonts w:ascii="Aktiv Grotesk" w:hAnsi="Aktiv Grotesk" w:cs="Aktiv Grotesk"/>
        </w:rPr>
      </w:pPr>
    </w:p>
    <w:p w:rsidR="00CE723E" w:rsidRPr="003D247F" w:rsidRDefault="00CE723E" w:rsidP="003D247F">
      <w:pPr>
        <w:jc w:val="both"/>
        <w:rPr>
          <w:rFonts w:ascii="Aktiv Grotesk" w:hAnsi="Aktiv Grotesk" w:cs="Aktiv Grotesk"/>
        </w:rPr>
      </w:pPr>
      <w:r w:rsidRPr="003D247F">
        <w:rPr>
          <w:rFonts w:ascii="Aktiv Grotesk" w:hAnsi="Aktiv Grotesk" w:cs="Aktiv Grotesk"/>
          <w:noProof/>
          <w:lang w:eastAsia="en-GB"/>
        </w:rPr>
        <w:drawing>
          <wp:inline distT="0" distB="0" distL="0" distR="0" wp14:anchorId="0167A41E" wp14:editId="1745F1E0">
            <wp:extent cx="6645910" cy="4340225"/>
            <wp:effectExtent l="0" t="0" r="2540" b="317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E7239" w:rsidRPr="003D247F" w:rsidRDefault="000E7239" w:rsidP="003D247F">
      <w:pPr>
        <w:jc w:val="both"/>
        <w:rPr>
          <w:rFonts w:ascii="Aktiv Grotesk" w:hAnsi="Aktiv Grotesk" w:cs="Aktiv Grotesk"/>
        </w:rPr>
      </w:pPr>
    </w:p>
    <w:p w:rsidR="00CE723E" w:rsidRPr="003D247F" w:rsidRDefault="00CE723E" w:rsidP="003D247F">
      <w:pPr>
        <w:jc w:val="both"/>
        <w:rPr>
          <w:rFonts w:ascii="Aktiv Grotesk" w:hAnsi="Aktiv Grotesk" w:cs="Aktiv Grotesk"/>
        </w:rPr>
      </w:pPr>
      <w:r w:rsidRPr="003D247F">
        <w:rPr>
          <w:rFonts w:ascii="Aktiv Grotesk" w:hAnsi="Aktiv Grotesk" w:cs="Aktiv Grotesk"/>
          <w:noProof/>
          <w:lang w:eastAsia="en-GB"/>
        </w:rPr>
        <w:lastRenderedPageBreak/>
        <w:drawing>
          <wp:inline distT="0" distB="0" distL="0" distR="0" wp14:anchorId="52E50ECF" wp14:editId="204AE69B">
            <wp:extent cx="6645910" cy="4340225"/>
            <wp:effectExtent l="0" t="0" r="2540" b="317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0E7239" w:rsidRPr="003D247F" w:rsidRDefault="006C2353" w:rsidP="003D247F">
      <w:pPr>
        <w:jc w:val="both"/>
        <w:rPr>
          <w:rFonts w:ascii="Aktiv Grotesk" w:hAnsi="Aktiv Grotesk" w:cs="Aktiv Grotesk"/>
        </w:rPr>
      </w:pPr>
      <w:r>
        <w:rPr>
          <w:noProof/>
          <w:lang w:eastAsia="en-GB"/>
        </w:rPr>
        <w:drawing>
          <wp:inline distT="0" distB="0" distL="0" distR="0" wp14:anchorId="7E6E23FA" wp14:editId="62672FBF">
            <wp:extent cx="6645910" cy="4340225"/>
            <wp:effectExtent l="0" t="0" r="2540" b="3175"/>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E7239" w:rsidRPr="003D247F" w:rsidRDefault="000E7239" w:rsidP="003D247F">
      <w:pPr>
        <w:jc w:val="both"/>
        <w:rPr>
          <w:rFonts w:ascii="Aktiv Grotesk" w:hAnsi="Aktiv Grotesk" w:cs="Aktiv Grotesk"/>
        </w:rPr>
      </w:pPr>
    </w:p>
    <w:p w:rsidR="000E7239" w:rsidRDefault="000E7239" w:rsidP="003D247F">
      <w:pPr>
        <w:jc w:val="both"/>
        <w:rPr>
          <w:rFonts w:ascii="Aktiv Grotesk" w:hAnsi="Aktiv Grotesk" w:cs="Aktiv Grotesk"/>
        </w:rPr>
      </w:pPr>
    </w:p>
    <w:p w:rsidR="00A165DE" w:rsidRDefault="00F438AD" w:rsidP="003D247F">
      <w:pPr>
        <w:jc w:val="both"/>
        <w:rPr>
          <w:rFonts w:ascii="Aktiv Grotesk" w:hAnsi="Aktiv Grotesk" w:cs="Aktiv Grotesk"/>
        </w:rPr>
      </w:pPr>
      <w:r>
        <w:rPr>
          <w:rFonts w:ascii="Aktiv Grotesk" w:hAnsi="Aktiv Grotesk" w:cs="Aktiv Grotesk"/>
        </w:rPr>
        <w:lastRenderedPageBreak/>
        <w:t>When asked if they had been attacked or beaten up while rough sleeping, 28 people responded that they had. This equates to 35% of the people surveyed.</w:t>
      </w:r>
      <w:r w:rsidR="00EA6405">
        <w:rPr>
          <w:rFonts w:ascii="Aktiv Grotesk" w:hAnsi="Aktiv Grotesk" w:cs="Aktiv Grotesk"/>
        </w:rPr>
        <w:t xml:space="preserve"> People scoring 8+ are disproportionally represented in the group who report having been attacked, making up 54% of the group who responded positively to this question, while only making up 33% of the overall people surveyed.</w:t>
      </w:r>
    </w:p>
    <w:p w:rsidR="00CB2872" w:rsidRDefault="00F438AD" w:rsidP="003D247F">
      <w:pPr>
        <w:jc w:val="both"/>
        <w:rPr>
          <w:rFonts w:ascii="Aktiv Grotesk" w:hAnsi="Aktiv Grotesk" w:cs="Aktiv Grotesk"/>
        </w:rPr>
      </w:pPr>
      <w:r>
        <w:rPr>
          <w:rFonts w:ascii="Aktiv Grotesk" w:hAnsi="Aktiv Grotesk" w:cs="Aktiv Grotesk"/>
        </w:rPr>
        <w:t xml:space="preserve">Almost </w:t>
      </w:r>
      <w:r w:rsidR="00CB2872">
        <w:rPr>
          <w:rFonts w:ascii="Aktiv Grotesk" w:hAnsi="Aktiv Grotesk" w:cs="Aktiv Grotesk"/>
        </w:rPr>
        <w:t>27%</w:t>
      </w:r>
      <w:r>
        <w:rPr>
          <w:rFonts w:ascii="Aktiv Grotesk" w:hAnsi="Aktiv Grotesk" w:cs="Aktiv Grotesk"/>
        </w:rPr>
        <w:t>, 22 people reported that they had threatened to harm either themselves or others in the preceding 12 months.</w:t>
      </w:r>
      <w:r w:rsidR="00CB2872">
        <w:rPr>
          <w:rFonts w:ascii="Aktiv Grotesk" w:hAnsi="Aktiv Grotesk" w:cs="Aktiv Grotesk"/>
        </w:rPr>
        <w:t xml:space="preserve"> </w:t>
      </w:r>
      <w:r>
        <w:rPr>
          <w:rFonts w:ascii="Aktiv Grotesk" w:hAnsi="Aktiv Grotesk" w:cs="Aktiv Grotesk"/>
        </w:rPr>
        <w:t>People in the 8+ category made up 72% of the people who reported threatening harm were in the 8+ group</w:t>
      </w:r>
      <w:r w:rsidR="00EA6405">
        <w:rPr>
          <w:rFonts w:ascii="Aktiv Grotesk" w:hAnsi="Aktiv Grotesk" w:cs="Aktiv Grotesk"/>
        </w:rPr>
        <w:t>, so are again disproportionally over represented</w:t>
      </w:r>
      <w:r>
        <w:rPr>
          <w:rFonts w:ascii="Aktiv Grotesk" w:hAnsi="Aktiv Grotesk" w:cs="Aktiv Grotesk"/>
        </w:rPr>
        <w:t xml:space="preserve">. </w:t>
      </w:r>
      <w:r w:rsidR="00EA6405">
        <w:rPr>
          <w:rFonts w:ascii="Aktiv Grotesk" w:hAnsi="Aktiv Grotesk" w:cs="Aktiv Grotesk"/>
        </w:rPr>
        <w:t>That is</w:t>
      </w:r>
      <w:r>
        <w:rPr>
          <w:rFonts w:ascii="Aktiv Grotesk" w:hAnsi="Aktiv Grotesk" w:cs="Aktiv Grotesk"/>
        </w:rPr>
        <w:t xml:space="preserve"> almost 60% of the 8+ group that responded positively when asked if they had threatened to harm themselves or others during the period.</w:t>
      </w:r>
    </w:p>
    <w:p w:rsidR="00A06459" w:rsidRDefault="00A06459" w:rsidP="003D247F">
      <w:pPr>
        <w:jc w:val="both"/>
        <w:rPr>
          <w:rFonts w:ascii="Aktiv Grotesk" w:hAnsi="Aktiv Grotesk" w:cs="Aktiv Grotesk"/>
        </w:rPr>
      </w:pPr>
      <w:r>
        <w:rPr>
          <w:rFonts w:ascii="Aktiv Grotesk" w:hAnsi="Aktiv Grotesk" w:cs="Aktiv Grotesk"/>
        </w:rPr>
        <w:t>Twenty-two people, 27% of all respondents, reported having some form of outstanding legal issue that would make it difficult for them to rent a home.</w:t>
      </w:r>
    </w:p>
    <w:p w:rsidR="00CB2872" w:rsidRDefault="00EA6405" w:rsidP="003D247F">
      <w:pPr>
        <w:jc w:val="both"/>
        <w:rPr>
          <w:rFonts w:ascii="Aktiv Grotesk" w:hAnsi="Aktiv Grotesk" w:cs="Aktiv Grotesk"/>
        </w:rPr>
      </w:pPr>
      <w:r>
        <w:rPr>
          <w:rFonts w:ascii="Aktiv Grotesk" w:hAnsi="Aktiv Grotesk" w:cs="Aktiv Grotesk"/>
        </w:rPr>
        <w:t xml:space="preserve">Eleven people, </w:t>
      </w:r>
      <w:r w:rsidR="00CB2872">
        <w:rPr>
          <w:rFonts w:ascii="Aktiv Grotesk" w:hAnsi="Aktiv Grotesk" w:cs="Aktiv Grotesk"/>
        </w:rPr>
        <w:t xml:space="preserve">14% </w:t>
      </w:r>
      <w:r>
        <w:rPr>
          <w:rFonts w:ascii="Aktiv Grotesk" w:hAnsi="Aktiv Grotesk" w:cs="Aktiv Grotesk"/>
        </w:rPr>
        <w:t xml:space="preserve">of those surveyed, reported that they are forced or pressured into doing things they </w:t>
      </w:r>
      <w:r w:rsidR="005D7951">
        <w:rPr>
          <w:rFonts w:ascii="Aktiv Grotesk" w:hAnsi="Aktiv Grotesk" w:cs="Aktiv Grotesk"/>
        </w:rPr>
        <w:t>do not</w:t>
      </w:r>
      <w:r>
        <w:rPr>
          <w:rFonts w:ascii="Aktiv Grotesk" w:hAnsi="Aktiv Grotesk" w:cs="Aktiv Grotesk"/>
        </w:rPr>
        <w:t xml:space="preserve"> want to do. However, a further two people declined to answer. Although the number is low, people in the 8+ category are again disproportionally represented, making up 55% of the people who responded positively to this question.</w:t>
      </w:r>
    </w:p>
    <w:p w:rsidR="00CB2872" w:rsidRDefault="00EA6405" w:rsidP="003D247F">
      <w:pPr>
        <w:jc w:val="both"/>
        <w:rPr>
          <w:rFonts w:ascii="Aktiv Grotesk" w:hAnsi="Aktiv Grotesk" w:cs="Aktiv Grotesk"/>
        </w:rPr>
      </w:pPr>
      <w:r>
        <w:rPr>
          <w:rFonts w:ascii="Aktiv Grotesk" w:hAnsi="Aktiv Grotesk" w:cs="Aktiv Grotesk"/>
        </w:rPr>
        <w:t xml:space="preserve">Twelve people, </w:t>
      </w:r>
      <w:r w:rsidR="00CB2872">
        <w:rPr>
          <w:rFonts w:ascii="Aktiv Grotesk" w:hAnsi="Aktiv Grotesk" w:cs="Aktiv Grotesk"/>
        </w:rPr>
        <w:t>15</w:t>
      </w:r>
      <w:r w:rsidR="005D7951">
        <w:rPr>
          <w:rFonts w:ascii="Aktiv Grotesk" w:hAnsi="Aktiv Grotesk" w:cs="Aktiv Grotesk"/>
        </w:rPr>
        <w:t>% of</w:t>
      </w:r>
      <w:r>
        <w:rPr>
          <w:rFonts w:ascii="Aktiv Grotesk" w:hAnsi="Aktiv Grotesk" w:cs="Aktiv Grotesk"/>
        </w:rPr>
        <w:t xml:space="preserve"> those surveyed, reported engaging in risky behaviours. Again, as with other areas of risk, the 8+ group are disproportionally represented, making up 75% of those who report undertaking risky behaviours.</w:t>
      </w:r>
    </w:p>
    <w:p w:rsidR="009B2E80" w:rsidRDefault="00EA6405" w:rsidP="003D247F">
      <w:pPr>
        <w:jc w:val="both"/>
        <w:rPr>
          <w:rFonts w:ascii="Aktiv Grotesk" w:hAnsi="Aktiv Grotesk" w:cs="Aktiv Grotesk"/>
        </w:rPr>
      </w:pPr>
      <w:r>
        <w:rPr>
          <w:rFonts w:ascii="Aktiv Grotesk" w:hAnsi="Aktiv Grotesk" w:cs="Aktiv Grotesk"/>
        </w:rPr>
        <w:t xml:space="preserve">A larger number, 25 people or </w:t>
      </w:r>
      <w:r w:rsidR="00CB2872">
        <w:rPr>
          <w:rFonts w:ascii="Aktiv Grotesk" w:hAnsi="Aktiv Grotesk" w:cs="Aktiv Grotesk"/>
        </w:rPr>
        <w:t xml:space="preserve">31% </w:t>
      </w:r>
      <w:r>
        <w:rPr>
          <w:rFonts w:ascii="Aktiv Grotesk" w:hAnsi="Aktiv Grotesk" w:cs="Aktiv Grotesk"/>
        </w:rPr>
        <w:t xml:space="preserve">of those surveyed, reported that their current period of </w:t>
      </w:r>
      <w:r w:rsidR="00CB2872">
        <w:rPr>
          <w:rFonts w:ascii="Aktiv Grotesk" w:hAnsi="Aktiv Grotesk" w:cs="Aktiv Grotesk"/>
        </w:rPr>
        <w:t xml:space="preserve">homelessness </w:t>
      </w:r>
      <w:r>
        <w:rPr>
          <w:rFonts w:ascii="Aktiv Grotesk" w:hAnsi="Aktiv Grotesk" w:cs="Aktiv Grotesk"/>
        </w:rPr>
        <w:t xml:space="preserve">was </w:t>
      </w:r>
      <w:r w:rsidR="00CB2872">
        <w:rPr>
          <w:rFonts w:ascii="Aktiv Grotesk" w:hAnsi="Aktiv Grotesk" w:cs="Aktiv Grotesk"/>
        </w:rPr>
        <w:t xml:space="preserve">caused by </w:t>
      </w:r>
      <w:r>
        <w:rPr>
          <w:rFonts w:ascii="Aktiv Grotesk" w:hAnsi="Aktiv Grotesk" w:cs="Aktiv Grotesk"/>
        </w:rPr>
        <w:t xml:space="preserve">some form </w:t>
      </w:r>
      <w:r w:rsidR="00CB2872">
        <w:rPr>
          <w:rFonts w:ascii="Aktiv Grotesk" w:hAnsi="Aktiv Grotesk" w:cs="Aktiv Grotesk"/>
        </w:rPr>
        <w:t>traumatic event</w:t>
      </w:r>
      <w:r w:rsidR="00A06459">
        <w:rPr>
          <w:rFonts w:ascii="Aktiv Grotesk" w:hAnsi="Aktiv Grotesk" w:cs="Aktiv Grotesk"/>
        </w:rPr>
        <w:t>. 52</w:t>
      </w:r>
      <w:r w:rsidR="009B2E80">
        <w:rPr>
          <w:rFonts w:ascii="Aktiv Grotesk" w:hAnsi="Aktiv Grotesk" w:cs="Aktiv Grotesk"/>
        </w:rPr>
        <w:t>%</w:t>
      </w:r>
      <w:r w:rsidR="00A06459">
        <w:rPr>
          <w:rFonts w:ascii="Aktiv Grotesk" w:hAnsi="Aktiv Grotesk" w:cs="Aktiv Grotesk"/>
        </w:rPr>
        <w:t xml:space="preserve"> of those responding positively are in the 8+ group.</w:t>
      </w:r>
    </w:p>
    <w:p w:rsidR="00A165DE" w:rsidRPr="00A165DE" w:rsidRDefault="00A165DE" w:rsidP="003D247F">
      <w:pPr>
        <w:jc w:val="both"/>
        <w:rPr>
          <w:rFonts w:ascii="Aktiv Grotesk" w:hAnsi="Aktiv Grotesk" w:cs="Aktiv Grotesk"/>
          <w:b/>
        </w:rPr>
      </w:pPr>
      <w:r>
        <w:rPr>
          <w:rFonts w:ascii="Aktiv Grotesk" w:hAnsi="Aktiv Grotesk" w:cs="Aktiv Grotesk"/>
          <w:b/>
        </w:rPr>
        <w:t>Financial Wellbeing</w:t>
      </w:r>
    </w:p>
    <w:p w:rsidR="00CE723E" w:rsidRPr="003D247F" w:rsidRDefault="00CE723E" w:rsidP="003D247F">
      <w:pPr>
        <w:jc w:val="both"/>
        <w:rPr>
          <w:rFonts w:ascii="Aktiv Grotesk" w:hAnsi="Aktiv Grotesk" w:cs="Aktiv Grotesk"/>
        </w:rPr>
      </w:pPr>
      <w:r w:rsidRPr="003D247F">
        <w:rPr>
          <w:rFonts w:ascii="Aktiv Grotesk" w:hAnsi="Aktiv Grotesk" w:cs="Aktiv Grotesk"/>
          <w:noProof/>
          <w:lang w:eastAsia="en-GB"/>
        </w:rPr>
        <w:drawing>
          <wp:inline distT="0" distB="0" distL="0" distR="0" wp14:anchorId="0409015C" wp14:editId="34A8EB9A">
            <wp:extent cx="6645910" cy="4340225"/>
            <wp:effectExtent l="0" t="0" r="2540" b="317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E7239" w:rsidRPr="003D247F" w:rsidRDefault="000E7239" w:rsidP="003D247F">
      <w:pPr>
        <w:jc w:val="both"/>
        <w:rPr>
          <w:rFonts w:ascii="Aktiv Grotesk" w:hAnsi="Aktiv Grotesk" w:cs="Aktiv Grotesk"/>
        </w:rPr>
      </w:pPr>
    </w:p>
    <w:p w:rsidR="000E7239" w:rsidRPr="003D247F" w:rsidRDefault="00CE723E" w:rsidP="003D247F">
      <w:pPr>
        <w:jc w:val="both"/>
        <w:rPr>
          <w:rFonts w:ascii="Aktiv Grotesk" w:hAnsi="Aktiv Grotesk" w:cs="Aktiv Grotesk"/>
        </w:rPr>
      </w:pPr>
      <w:r w:rsidRPr="003D247F">
        <w:rPr>
          <w:rFonts w:ascii="Aktiv Grotesk" w:hAnsi="Aktiv Grotesk" w:cs="Aktiv Grotesk"/>
          <w:noProof/>
          <w:lang w:eastAsia="en-GB"/>
        </w:rPr>
        <w:lastRenderedPageBreak/>
        <w:drawing>
          <wp:inline distT="0" distB="0" distL="0" distR="0" wp14:anchorId="76B34CED" wp14:editId="3A6DB4A3">
            <wp:extent cx="6645910" cy="4340225"/>
            <wp:effectExtent l="0" t="0" r="2540" b="317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E723E" w:rsidRPr="003D247F" w:rsidRDefault="00CE723E" w:rsidP="003D247F">
      <w:pPr>
        <w:jc w:val="both"/>
        <w:rPr>
          <w:rFonts w:ascii="Aktiv Grotesk" w:hAnsi="Aktiv Grotesk" w:cs="Aktiv Grotesk"/>
        </w:rPr>
      </w:pPr>
      <w:r w:rsidRPr="003D247F">
        <w:rPr>
          <w:rFonts w:ascii="Aktiv Grotesk" w:hAnsi="Aktiv Grotesk" w:cs="Aktiv Grotesk"/>
          <w:noProof/>
          <w:lang w:eastAsia="en-GB"/>
        </w:rPr>
        <w:drawing>
          <wp:inline distT="0" distB="0" distL="0" distR="0" wp14:anchorId="34D8E245" wp14:editId="1B29B739">
            <wp:extent cx="6645910" cy="3987165"/>
            <wp:effectExtent l="0" t="0" r="2540" b="1333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0E7239" w:rsidRPr="003D247F" w:rsidRDefault="000E7239" w:rsidP="003D247F">
      <w:pPr>
        <w:jc w:val="both"/>
        <w:rPr>
          <w:rFonts w:ascii="Aktiv Grotesk" w:hAnsi="Aktiv Grotesk" w:cs="Aktiv Grotesk"/>
        </w:rPr>
      </w:pPr>
    </w:p>
    <w:p w:rsidR="00CE723E" w:rsidRPr="003D247F" w:rsidRDefault="00CE723E" w:rsidP="003D247F">
      <w:pPr>
        <w:jc w:val="both"/>
        <w:rPr>
          <w:rFonts w:ascii="Aktiv Grotesk" w:hAnsi="Aktiv Grotesk" w:cs="Aktiv Grotesk"/>
        </w:rPr>
      </w:pPr>
      <w:r w:rsidRPr="003D247F">
        <w:rPr>
          <w:rFonts w:ascii="Aktiv Grotesk" w:hAnsi="Aktiv Grotesk" w:cs="Aktiv Grotesk"/>
          <w:noProof/>
          <w:lang w:eastAsia="en-GB"/>
        </w:rPr>
        <w:lastRenderedPageBreak/>
        <w:drawing>
          <wp:inline distT="0" distB="0" distL="0" distR="0" wp14:anchorId="15D3CC92" wp14:editId="1F2846B2">
            <wp:extent cx="6645910" cy="3987800"/>
            <wp:effectExtent l="0" t="0" r="2540" b="1270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E723E" w:rsidRDefault="00A06459" w:rsidP="003D247F">
      <w:pPr>
        <w:jc w:val="both"/>
        <w:rPr>
          <w:rFonts w:ascii="Aktiv Grotesk" w:hAnsi="Aktiv Grotesk" w:cs="Aktiv Grotesk"/>
        </w:rPr>
      </w:pPr>
      <w:r>
        <w:rPr>
          <w:rFonts w:ascii="Aktiv Grotesk" w:hAnsi="Aktiv Grotesk" w:cs="Aktiv Grotesk"/>
        </w:rPr>
        <w:t>Twenty-five people, 31% of the group surveyed, reported having some form of outstanding debt.</w:t>
      </w:r>
    </w:p>
    <w:p w:rsidR="00A06459" w:rsidRDefault="00A06459" w:rsidP="003D247F">
      <w:pPr>
        <w:jc w:val="both"/>
        <w:rPr>
          <w:rFonts w:ascii="Aktiv Grotesk" w:hAnsi="Aktiv Grotesk" w:cs="Aktiv Grotesk"/>
        </w:rPr>
      </w:pPr>
      <w:r>
        <w:rPr>
          <w:rFonts w:ascii="Aktiv Grotesk" w:hAnsi="Aktiv Grotesk" w:cs="Aktiv Grotesk"/>
        </w:rPr>
        <w:t>Sixty-seven people, that’s 83% of those surveyed reported having no income from benefits, cash in hand or regular work. However, this is contradicted by the following question, where 37 people report being in receipt of benefits.</w:t>
      </w:r>
    </w:p>
    <w:p w:rsidR="00A06459" w:rsidRPr="003D247F" w:rsidRDefault="00A06459" w:rsidP="003D247F">
      <w:pPr>
        <w:jc w:val="both"/>
        <w:rPr>
          <w:rFonts w:ascii="Aktiv Grotesk" w:hAnsi="Aktiv Grotesk" w:cs="Aktiv Grotesk"/>
        </w:rPr>
      </w:pPr>
      <w:r>
        <w:rPr>
          <w:rFonts w:ascii="Aktiv Grotesk" w:hAnsi="Aktiv Grotesk" w:cs="Aktiv Grotesk"/>
        </w:rPr>
        <w:t>However, even after allowing for this anomaly, the majority of those surveyed had no source of income.</w:t>
      </w:r>
    </w:p>
    <w:p w:rsidR="00A06459" w:rsidRDefault="00A06459" w:rsidP="003D247F">
      <w:pPr>
        <w:jc w:val="both"/>
        <w:rPr>
          <w:rFonts w:ascii="Aktiv Grotesk" w:hAnsi="Aktiv Grotesk" w:cs="Aktiv Grotesk"/>
        </w:rPr>
      </w:pPr>
    </w:p>
    <w:p w:rsidR="00A06459" w:rsidRDefault="00A06459" w:rsidP="003D247F">
      <w:pPr>
        <w:jc w:val="both"/>
        <w:rPr>
          <w:rFonts w:ascii="Aktiv Grotesk" w:hAnsi="Aktiv Grotesk" w:cs="Aktiv Grotesk"/>
        </w:rPr>
      </w:pPr>
    </w:p>
    <w:p w:rsidR="00A06459" w:rsidRDefault="00A06459" w:rsidP="003D247F">
      <w:pPr>
        <w:jc w:val="both"/>
        <w:rPr>
          <w:rFonts w:ascii="Aktiv Grotesk" w:hAnsi="Aktiv Grotesk" w:cs="Aktiv Grotesk"/>
        </w:rPr>
      </w:pPr>
    </w:p>
    <w:p w:rsidR="00A06459" w:rsidRDefault="00A06459" w:rsidP="003D247F">
      <w:pPr>
        <w:jc w:val="both"/>
        <w:rPr>
          <w:rFonts w:ascii="Aktiv Grotesk" w:hAnsi="Aktiv Grotesk" w:cs="Aktiv Grotesk"/>
        </w:rPr>
      </w:pPr>
    </w:p>
    <w:p w:rsidR="00A06459" w:rsidRDefault="00A06459" w:rsidP="003D247F">
      <w:pPr>
        <w:jc w:val="both"/>
        <w:rPr>
          <w:rFonts w:ascii="Aktiv Grotesk" w:hAnsi="Aktiv Grotesk" w:cs="Aktiv Grotesk"/>
        </w:rPr>
      </w:pPr>
    </w:p>
    <w:p w:rsidR="00A06459" w:rsidRDefault="00A06459" w:rsidP="003D247F">
      <w:pPr>
        <w:jc w:val="both"/>
        <w:rPr>
          <w:rFonts w:ascii="Aktiv Grotesk" w:hAnsi="Aktiv Grotesk" w:cs="Aktiv Grotesk"/>
        </w:rPr>
      </w:pPr>
    </w:p>
    <w:p w:rsidR="00A06459" w:rsidRDefault="00A06459" w:rsidP="003D247F">
      <w:pPr>
        <w:jc w:val="both"/>
        <w:rPr>
          <w:rFonts w:ascii="Aktiv Grotesk" w:hAnsi="Aktiv Grotesk" w:cs="Aktiv Grotesk"/>
        </w:rPr>
      </w:pPr>
    </w:p>
    <w:p w:rsidR="00A06459" w:rsidRDefault="00A06459" w:rsidP="003D247F">
      <w:pPr>
        <w:jc w:val="both"/>
        <w:rPr>
          <w:rFonts w:ascii="Aktiv Grotesk" w:hAnsi="Aktiv Grotesk" w:cs="Aktiv Grotesk"/>
        </w:rPr>
      </w:pPr>
    </w:p>
    <w:p w:rsidR="00A06459" w:rsidRDefault="00A06459" w:rsidP="003D247F">
      <w:pPr>
        <w:jc w:val="both"/>
        <w:rPr>
          <w:rFonts w:ascii="Aktiv Grotesk" w:hAnsi="Aktiv Grotesk" w:cs="Aktiv Grotesk"/>
        </w:rPr>
      </w:pPr>
    </w:p>
    <w:p w:rsidR="00A06459" w:rsidRDefault="00A06459" w:rsidP="003D247F">
      <w:pPr>
        <w:jc w:val="both"/>
        <w:rPr>
          <w:rFonts w:ascii="Aktiv Grotesk" w:hAnsi="Aktiv Grotesk" w:cs="Aktiv Grotesk"/>
        </w:rPr>
      </w:pPr>
    </w:p>
    <w:p w:rsidR="00A06459" w:rsidRDefault="00A06459" w:rsidP="003D247F">
      <w:pPr>
        <w:jc w:val="both"/>
        <w:rPr>
          <w:rFonts w:ascii="Aktiv Grotesk" w:hAnsi="Aktiv Grotesk" w:cs="Aktiv Grotesk"/>
        </w:rPr>
      </w:pPr>
    </w:p>
    <w:p w:rsidR="00A06459" w:rsidRDefault="00A06459" w:rsidP="003D247F">
      <w:pPr>
        <w:jc w:val="both"/>
        <w:rPr>
          <w:rFonts w:ascii="Aktiv Grotesk" w:hAnsi="Aktiv Grotesk" w:cs="Aktiv Grotesk"/>
        </w:rPr>
      </w:pPr>
    </w:p>
    <w:p w:rsidR="00A06459" w:rsidRDefault="00A06459" w:rsidP="003D247F">
      <w:pPr>
        <w:jc w:val="both"/>
        <w:rPr>
          <w:rFonts w:ascii="Aktiv Grotesk" w:hAnsi="Aktiv Grotesk" w:cs="Aktiv Grotesk"/>
        </w:rPr>
      </w:pPr>
    </w:p>
    <w:p w:rsidR="00A06459" w:rsidRDefault="00A06459" w:rsidP="003D247F">
      <w:pPr>
        <w:jc w:val="both"/>
        <w:rPr>
          <w:rFonts w:ascii="Aktiv Grotesk" w:hAnsi="Aktiv Grotesk" w:cs="Aktiv Grotesk"/>
        </w:rPr>
      </w:pPr>
    </w:p>
    <w:p w:rsidR="00A165DE" w:rsidRPr="00A165DE" w:rsidRDefault="00A165DE" w:rsidP="003D247F">
      <w:pPr>
        <w:jc w:val="both"/>
        <w:rPr>
          <w:rFonts w:ascii="Aktiv Grotesk" w:hAnsi="Aktiv Grotesk" w:cs="Aktiv Grotesk"/>
          <w:b/>
        </w:rPr>
      </w:pPr>
      <w:r>
        <w:rPr>
          <w:rFonts w:ascii="Aktiv Grotesk" w:hAnsi="Aktiv Grotesk" w:cs="Aktiv Grotesk"/>
          <w:b/>
        </w:rPr>
        <w:t>Emotional Wellbeing</w:t>
      </w:r>
    </w:p>
    <w:p w:rsidR="00CE723E" w:rsidRPr="003D247F" w:rsidRDefault="00B40910" w:rsidP="003D247F">
      <w:pPr>
        <w:jc w:val="both"/>
        <w:rPr>
          <w:rFonts w:ascii="Aktiv Grotesk" w:hAnsi="Aktiv Grotesk" w:cs="Aktiv Grotesk"/>
        </w:rPr>
      </w:pPr>
      <w:r w:rsidRPr="003D247F">
        <w:rPr>
          <w:rFonts w:ascii="Aktiv Grotesk" w:hAnsi="Aktiv Grotesk" w:cs="Aktiv Grotesk"/>
          <w:noProof/>
          <w:lang w:eastAsia="en-GB"/>
        </w:rPr>
        <w:lastRenderedPageBreak/>
        <w:drawing>
          <wp:inline distT="0" distB="0" distL="0" distR="0" wp14:anchorId="682EB241" wp14:editId="49D4295B">
            <wp:extent cx="6645910" cy="4340225"/>
            <wp:effectExtent l="0" t="0" r="2540" b="317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E7239" w:rsidRPr="003D247F" w:rsidRDefault="000E7239" w:rsidP="003D247F">
      <w:pPr>
        <w:jc w:val="both"/>
        <w:rPr>
          <w:rFonts w:ascii="Aktiv Grotesk" w:hAnsi="Aktiv Grotesk" w:cs="Aktiv Grotesk"/>
        </w:rPr>
      </w:pPr>
    </w:p>
    <w:p w:rsidR="000E7239" w:rsidRDefault="00B40910" w:rsidP="003D247F">
      <w:pPr>
        <w:jc w:val="both"/>
        <w:rPr>
          <w:rFonts w:ascii="Aktiv Grotesk" w:hAnsi="Aktiv Grotesk" w:cs="Aktiv Grotesk"/>
        </w:rPr>
      </w:pPr>
      <w:r w:rsidRPr="003D247F">
        <w:rPr>
          <w:rFonts w:ascii="Aktiv Grotesk" w:hAnsi="Aktiv Grotesk" w:cs="Aktiv Grotesk"/>
          <w:noProof/>
          <w:lang w:eastAsia="en-GB"/>
        </w:rPr>
        <w:drawing>
          <wp:inline distT="0" distB="0" distL="0" distR="0" wp14:anchorId="0DEC5529" wp14:editId="379D8E6B">
            <wp:extent cx="6645910" cy="4340225"/>
            <wp:effectExtent l="0" t="0" r="2540" b="317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165DE" w:rsidRPr="003D247F" w:rsidRDefault="00A165DE" w:rsidP="003D247F">
      <w:pPr>
        <w:jc w:val="both"/>
        <w:rPr>
          <w:rFonts w:ascii="Aktiv Grotesk" w:hAnsi="Aktiv Grotesk" w:cs="Aktiv Grotesk"/>
        </w:rPr>
      </w:pPr>
    </w:p>
    <w:p w:rsidR="00B40910" w:rsidRPr="003D247F" w:rsidRDefault="00B40910" w:rsidP="003D247F">
      <w:pPr>
        <w:jc w:val="both"/>
        <w:rPr>
          <w:rFonts w:ascii="Aktiv Grotesk" w:hAnsi="Aktiv Grotesk" w:cs="Aktiv Grotesk"/>
        </w:rPr>
      </w:pPr>
      <w:r w:rsidRPr="003D247F">
        <w:rPr>
          <w:rFonts w:ascii="Aktiv Grotesk" w:hAnsi="Aktiv Grotesk" w:cs="Aktiv Grotesk"/>
          <w:noProof/>
          <w:lang w:eastAsia="en-GB"/>
        </w:rPr>
        <w:lastRenderedPageBreak/>
        <w:drawing>
          <wp:inline distT="0" distB="0" distL="0" distR="0" wp14:anchorId="1765601D" wp14:editId="17DDFE51">
            <wp:extent cx="6645910" cy="4340225"/>
            <wp:effectExtent l="0" t="0" r="2540" b="317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B40910" w:rsidRDefault="007C2DAD" w:rsidP="003D247F">
      <w:pPr>
        <w:jc w:val="both"/>
        <w:rPr>
          <w:rFonts w:ascii="Aktiv Grotesk" w:hAnsi="Aktiv Grotesk" w:cs="Aktiv Grotesk"/>
        </w:rPr>
      </w:pPr>
      <w:r>
        <w:rPr>
          <w:rFonts w:ascii="Aktiv Grotesk" w:hAnsi="Aktiv Grotesk" w:cs="Aktiv Grotesk"/>
        </w:rPr>
        <w:t xml:space="preserve">Only 34 people reported being engaged in any activity that makes them feel happy and fulfilled. That means that 58% of the people surveyed have nothing in their lives that brings them happiness or fulfilment. </w:t>
      </w:r>
    </w:p>
    <w:p w:rsidR="007C2DAD" w:rsidRDefault="007C2DAD" w:rsidP="003D247F">
      <w:pPr>
        <w:jc w:val="both"/>
        <w:rPr>
          <w:rFonts w:ascii="Aktiv Grotesk" w:hAnsi="Aktiv Grotesk" w:cs="Aktiv Grotesk"/>
        </w:rPr>
      </w:pPr>
      <w:r>
        <w:rPr>
          <w:rFonts w:ascii="Aktiv Grotesk" w:hAnsi="Aktiv Grotesk" w:cs="Aktiv Grotesk"/>
        </w:rPr>
        <w:t xml:space="preserve">Sixty-five, or 80% of those surveyed, are able to take care of basic needs. This has improved on 2016, when 69% of people reported the same. This should be seen as evidence of the positive impact of groups like the </w:t>
      </w:r>
      <w:proofErr w:type="gramStart"/>
      <w:r>
        <w:rPr>
          <w:rFonts w:ascii="Aktiv Grotesk" w:hAnsi="Aktiv Grotesk" w:cs="Aktiv Grotesk"/>
        </w:rPr>
        <w:t>faith based</w:t>
      </w:r>
      <w:proofErr w:type="gramEnd"/>
      <w:r>
        <w:rPr>
          <w:rFonts w:ascii="Aktiv Grotesk" w:hAnsi="Aktiv Grotesk" w:cs="Aktiv Grotesk"/>
        </w:rPr>
        <w:t xml:space="preserve"> services, and the opening of the Crisis Croydon Skylight.</w:t>
      </w:r>
    </w:p>
    <w:p w:rsidR="007C2DAD" w:rsidRDefault="007C2DAD" w:rsidP="003D247F">
      <w:pPr>
        <w:jc w:val="both"/>
        <w:rPr>
          <w:rFonts w:ascii="Aktiv Grotesk" w:hAnsi="Aktiv Grotesk" w:cs="Aktiv Grotesk"/>
        </w:rPr>
      </w:pPr>
      <w:r>
        <w:rPr>
          <w:rFonts w:ascii="Aktiv Grotesk" w:hAnsi="Aktiv Grotesk" w:cs="Aktiv Grotesk"/>
        </w:rPr>
        <w:t>Thirty-four people, 42% of those surveyed, report that their current period of homelessness is caused by a relationship breakdown.</w:t>
      </w:r>
    </w:p>
    <w:p w:rsidR="007C2DAD" w:rsidRDefault="007C2DAD" w:rsidP="003D247F">
      <w:pPr>
        <w:jc w:val="both"/>
        <w:rPr>
          <w:rFonts w:ascii="Aktiv Grotesk" w:hAnsi="Aktiv Grotesk" w:cs="Aktiv Grotesk"/>
        </w:rPr>
      </w:pPr>
    </w:p>
    <w:p w:rsidR="007C2DAD" w:rsidRDefault="007C2DAD" w:rsidP="003D247F">
      <w:pPr>
        <w:jc w:val="both"/>
        <w:rPr>
          <w:rFonts w:ascii="Aktiv Grotesk" w:hAnsi="Aktiv Grotesk" w:cs="Aktiv Grotesk"/>
        </w:rPr>
      </w:pPr>
    </w:p>
    <w:p w:rsidR="007C2DAD" w:rsidRDefault="007C2DAD" w:rsidP="003D247F">
      <w:pPr>
        <w:jc w:val="both"/>
        <w:rPr>
          <w:rFonts w:ascii="Aktiv Grotesk" w:hAnsi="Aktiv Grotesk" w:cs="Aktiv Grotesk"/>
        </w:rPr>
      </w:pPr>
    </w:p>
    <w:p w:rsidR="007C2DAD" w:rsidRDefault="007C2DAD" w:rsidP="003D247F">
      <w:pPr>
        <w:jc w:val="both"/>
        <w:rPr>
          <w:rFonts w:ascii="Aktiv Grotesk" w:hAnsi="Aktiv Grotesk" w:cs="Aktiv Grotesk"/>
        </w:rPr>
      </w:pPr>
    </w:p>
    <w:p w:rsidR="007C2DAD" w:rsidRDefault="007C2DAD" w:rsidP="003D247F">
      <w:pPr>
        <w:jc w:val="both"/>
        <w:rPr>
          <w:rFonts w:ascii="Aktiv Grotesk" w:hAnsi="Aktiv Grotesk" w:cs="Aktiv Grotesk"/>
        </w:rPr>
      </w:pPr>
    </w:p>
    <w:p w:rsidR="007C2DAD" w:rsidRDefault="007C2DAD" w:rsidP="003D247F">
      <w:pPr>
        <w:jc w:val="both"/>
        <w:rPr>
          <w:rFonts w:ascii="Aktiv Grotesk" w:hAnsi="Aktiv Grotesk" w:cs="Aktiv Grotesk"/>
        </w:rPr>
      </w:pPr>
    </w:p>
    <w:p w:rsidR="007C2DAD" w:rsidRDefault="007C2DAD" w:rsidP="003D247F">
      <w:pPr>
        <w:jc w:val="both"/>
        <w:rPr>
          <w:rFonts w:ascii="Aktiv Grotesk" w:hAnsi="Aktiv Grotesk" w:cs="Aktiv Grotesk"/>
        </w:rPr>
      </w:pPr>
    </w:p>
    <w:p w:rsidR="007C2DAD" w:rsidRDefault="007C2DAD" w:rsidP="003D247F">
      <w:pPr>
        <w:jc w:val="both"/>
        <w:rPr>
          <w:rFonts w:ascii="Aktiv Grotesk" w:hAnsi="Aktiv Grotesk" w:cs="Aktiv Grotesk"/>
        </w:rPr>
      </w:pPr>
    </w:p>
    <w:p w:rsidR="007C2DAD" w:rsidRDefault="007C2DAD" w:rsidP="003D247F">
      <w:pPr>
        <w:jc w:val="both"/>
        <w:rPr>
          <w:rFonts w:ascii="Aktiv Grotesk" w:hAnsi="Aktiv Grotesk" w:cs="Aktiv Grotesk"/>
        </w:rPr>
      </w:pPr>
    </w:p>
    <w:p w:rsidR="007C2DAD" w:rsidRPr="003D247F" w:rsidRDefault="007C2DAD" w:rsidP="003D247F">
      <w:pPr>
        <w:jc w:val="both"/>
        <w:rPr>
          <w:rFonts w:ascii="Aktiv Grotesk" w:hAnsi="Aktiv Grotesk" w:cs="Aktiv Grotesk"/>
        </w:rPr>
      </w:pPr>
    </w:p>
    <w:p w:rsidR="000E7239" w:rsidRPr="00A165DE" w:rsidRDefault="00A165DE" w:rsidP="003D247F">
      <w:pPr>
        <w:jc w:val="both"/>
        <w:rPr>
          <w:rFonts w:ascii="Aktiv Grotesk" w:hAnsi="Aktiv Grotesk" w:cs="Aktiv Grotesk"/>
          <w:b/>
        </w:rPr>
      </w:pPr>
      <w:r>
        <w:rPr>
          <w:rFonts w:ascii="Aktiv Grotesk" w:hAnsi="Aktiv Grotesk" w:cs="Aktiv Grotesk"/>
          <w:b/>
        </w:rPr>
        <w:t>Physical Health</w:t>
      </w:r>
    </w:p>
    <w:p w:rsidR="00B40910" w:rsidRPr="003D247F" w:rsidRDefault="00B40910" w:rsidP="003D247F">
      <w:pPr>
        <w:jc w:val="both"/>
        <w:rPr>
          <w:rFonts w:ascii="Aktiv Grotesk" w:hAnsi="Aktiv Grotesk" w:cs="Aktiv Grotesk"/>
        </w:rPr>
      </w:pPr>
      <w:r w:rsidRPr="003D247F">
        <w:rPr>
          <w:rFonts w:ascii="Aktiv Grotesk" w:hAnsi="Aktiv Grotesk" w:cs="Aktiv Grotesk"/>
          <w:noProof/>
          <w:lang w:eastAsia="en-GB"/>
        </w:rPr>
        <w:lastRenderedPageBreak/>
        <w:drawing>
          <wp:inline distT="0" distB="0" distL="0" distR="0" wp14:anchorId="232B0679" wp14:editId="69AACDB0">
            <wp:extent cx="6645910" cy="4340225"/>
            <wp:effectExtent l="0" t="0" r="2540" b="317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E7239" w:rsidRPr="003D247F" w:rsidRDefault="000E7239" w:rsidP="003D247F">
      <w:pPr>
        <w:jc w:val="both"/>
        <w:rPr>
          <w:rFonts w:ascii="Aktiv Grotesk" w:hAnsi="Aktiv Grotesk" w:cs="Aktiv Grotesk"/>
        </w:rPr>
      </w:pPr>
    </w:p>
    <w:p w:rsidR="000E7239" w:rsidRDefault="00B40910" w:rsidP="00A165DE">
      <w:pPr>
        <w:jc w:val="both"/>
        <w:rPr>
          <w:rFonts w:ascii="Aktiv Grotesk" w:hAnsi="Aktiv Grotesk" w:cs="Aktiv Grotesk"/>
        </w:rPr>
      </w:pPr>
      <w:r w:rsidRPr="003D247F">
        <w:rPr>
          <w:rFonts w:ascii="Aktiv Grotesk" w:hAnsi="Aktiv Grotesk" w:cs="Aktiv Grotesk"/>
          <w:noProof/>
          <w:lang w:eastAsia="en-GB"/>
        </w:rPr>
        <w:drawing>
          <wp:inline distT="0" distB="0" distL="0" distR="0" wp14:anchorId="64632BF3" wp14:editId="7113F7A5">
            <wp:extent cx="6645910" cy="4340225"/>
            <wp:effectExtent l="0" t="0" r="2540" b="3175"/>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C2DAD" w:rsidRPr="00A165DE" w:rsidRDefault="007C2DAD" w:rsidP="00A165DE">
      <w:pPr>
        <w:jc w:val="both"/>
        <w:rPr>
          <w:rFonts w:ascii="Aktiv Grotesk" w:hAnsi="Aktiv Grotesk" w:cs="Aktiv Grotesk"/>
        </w:rPr>
      </w:pPr>
    </w:p>
    <w:p w:rsidR="004A7AC5" w:rsidRDefault="004A7AC5">
      <w:r>
        <w:rPr>
          <w:noProof/>
          <w:lang w:eastAsia="en-GB"/>
        </w:rPr>
        <w:lastRenderedPageBreak/>
        <w:drawing>
          <wp:inline distT="0" distB="0" distL="0" distR="0" wp14:anchorId="701621C3" wp14:editId="7F27F5D7">
            <wp:extent cx="6645910" cy="4340225"/>
            <wp:effectExtent l="0" t="0" r="2540" b="317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E7239" w:rsidRDefault="000E7239"/>
    <w:p w:rsidR="004A7AC5" w:rsidRDefault="004A7AC5">
      <w:r>
        <w:rPr>
          <w:noProof/>
          <w:lang w:eastAsia="en-GB"/>
        </w:rPr>
        <w:drawing>
          <wp:inline distT="0" distB="0" distL="0" distR="0" wp14:anchorId="6B46C45A" wp14:editId="6CAE6876">
            <wp:extent cx="6645910" cy="4340225"/>
            <wp:effectExtent l="0" t="0" r="2540" b="317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6C2353" w:rsidRDefault="006C2353"/>
    <w:p w:rsidR="006C2353" w:rsidRDefault="006C2353">
      <w:r>
        <w:rPr>
          <w:noProof/>
          <w:lang w:eastAsia="en-GB"/>
        </w:rPr>
        <w:lastRenderedPageBreak/>
        <w:drawing>
          <wp:inline distT="0" distB="0" distL="0" distR="0" wp14:anchorId="733C8924" wp14:editId="74662016">
            <wp:extent cx="6645910" cy="4340225"/>
            <wp:effectExtent l="0" t="0" r="2540" b="3175"/>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E7239" w:rsidRDefault="000E7239"/>
    <w:p w:rsidR="004A7AC5" w:rsidRDefault="004A7AC5">
      <w:r>
        <w:rPr>
          <w:noProof/>
          <w:lang w:eastAsia="en-GB"/>
        </w:rPr>
        <w:drawing>
          <wp:inline distT="0" distB="0" distL="0" distR="0" wp14:anchorId="1A1F597C" wp14:editId="494D5391">
            <wp:extent cx="6645910" cy="4340225"/>
            <wp:effectExtent l="0" t="0" r="2540" b="317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4A7AC5" w:rsidRDefault="004A7AC5"/>
    <w:p w:rsidR="000E7239" w:rsidRDefault="006C2353">
      <w:r>
        <w:rPr>
          <w:noProof/>
          <w:lang w:eastAsia="en-GB"/>
        </w:rPr>
        <w:lastRenderedPageBreak/>
        <w:drawing>
          <wp:inline distT="0" distB="0" distL="0" distR="0" wp14:anchorId="3F8795F5" wp14:editId="4F90AE8C">
            <wp:extent cx="6645910" cy="4340225"/>
            <wp:effectExtent l="0" t="0" r="2540" b="3175"/>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0E7239" w:rsidRDefault="000E7239"/>
    <w:p w:rsidR="000E7239" w:rsidRDefault="007C2DAD" w:rsidP="007C2DAD">
      <w:pPr>
        <w:jc w:val="both"/>
        <w:rPr>
          <w:rFonts w:ascii="Aktiv Grotesk" w:hAnsi="Aktiv Grotesk" w:cs="Aktiv Grotesk"/>
        </w:rPr>
      </w:pPr>
      <w:r>
        <w:rPr>
          <w:rFonts w:ascii="Aktiv Grotesk" w:hAnsi="Aktiv Grotesk" w:cs="Aktiv Grotesk"/>
        </w:rPr>
        <w:t>Nine people, 11%, reported that they had lost their accommodation due to their physical health. While this is a relatively low number, the *+ group are again disproportionally represented.</w:t>
      </w:r>
    </w:p>
    <w:p w:rsidR="000A18C2" w:rsidRDefault="000A18C2" w:rsidP="007C2DAD">
      <w:pPr>
        <w:jc w:val="both"/>
        <w:rPr>
          <w:rFonts w:ascii="Aktiv Grotesk" w:hAnsi="Aktiv Grotesk" w:cs="Aktiv Grotesk"/>
        </w:rPr>
      </w:pPr>
      <w:r>
        <w:rPr>
          <w:rFonts w:ascii="Aktiv Grotesk" w:hAnsi="Aktiv Grotesk" w:cs="Aktiv Grotesk"/>
        </w:rPr>
        <w:t xml:space="preserve">Thirty-eight people, 47%, reported having some form of </w:t>
      </w:r>
      <w:r w:rsidR="0031047F">
        <w:rPr>
          <w:rFonts w:ascii="Aktiv Grotesk" w:hAnsi="Aktiv Grotesk" w:cs="Aktiv Grotesk"/>
        </w:rPr>
        <w:t>long-term</w:t>
      </w:r>
      <w:r>
        <w:rPr>
          <w:rFonts w:ascii="Aktiv Grotesk" w:hAnsi="Aktiv Grotesk" w:cs="Aktiv Grotesk"/>
        </w:rPr>
        <w:t xml:space="preserve"> physical health issue. Those people in the 8+ category make up 47% of people reporting having a </w:t>
      </w:r>
      <w:r w:rsidR="0031047F">
        <w:rPr>
          <w:rFonts w:ascii="Aktiv Grotesk" w:hAnsi="Aktiv Grotesk" w:cs="Aktiv Grotesk"/>
        </w:rPr>
        <w:t>long-term</w:t>
      </w:r>
      <w:r>
        <w:rPr>
          <w:rFonts w:ascii="Aktiv Grotesk" w:hAnsi="Aktiv Grotesk" w:cs="Aktiv Grotesk"/>
        </w:rPr>
        <w:t xml:space="preserve"> physical health issue.</w:t>
      </w:r>
    </w:p>
    <w:p w:rsidR="000A18C2" w:rsidRDefault="000A18C2" w:rsidP="007C2DAD">
      <w:pPr>
        <w:jc w:val="both"/>
        <w:rPr>
          <w:rFonts w:ascii="Aktiv Grotesk" w:hAnsi="Aktiv Grotesk" w:cs="Aktiv Grotesk"/>
        </w:rPr>
      </w:pPr>
      <w:r>
        <w:rPr>
          <w:rFonts w:ascii="Aktiv Grotesk" w:hAnsi="Aktiv Grotesk" w:cs="Aktiv Grotesk"/>
        </w:rPr>
        <w:t>Fifteen people, 19%, report having some form of physical disability that would impact on either the type of housing they would need, or their ability to maintain it. Over 66% of these are in the 8+ group.</w:t>
      </w:r>
    </w:p>
    <w:p w:rsidR="0031047F" w:rsidRDefault="0031047F" w:rsidP="007C2DAD">
      <w:pPr>
        <w:jc w:val="both"/>
        <w:rPr>
          <w:rFonts w:ascii="Aktiv Grotesk" w:hAnsi="Aktiv Grotesk" w:cs="Aktiv Grotesk"/>
        </w:rPr>
      </w:pPr>
      <w:r>
        <w:rPr>
          <w:rFonts w:ascii="Aktiv Grotesk" w:hAnsi="Aktiv Grotesk" w:cs="Aktiv Grotesk"/>
        </w:rPr>
        <w:t>Thirty-six people report not seeking medical help when they are unwell, 44% of those surveyed. This should been remembered when considering the early data in relation to costs of emergency medical interventions. Again, the 8+ group are over-represented.</w:t>
      </w:r>
    </w:p>
    <w:p w:rsidR="0031047F" w:rsidRDefault="0031047F" w:rsidP="007C2DAD">
      <w:pPr>
        <w:jc w:val="both"/>
        <w:rPr>
          <w:rFonts w:ascii="Aktiv Grotesk" w:hAnsi="Aktiv Grotesk" w:cs="Aktiv Grotesk"/>
        </w:rPr>
      </w:pPr>
      <w:r>
        <w:rPr>
          <w:rFonts w:ascii="Aktiv Grotesk" w:hAnsi="Aktiv Grotesk" w:cs="Aktiv Grotesk"/>
        </w:rPr>
        <w:t>Sixteen people, almost 20% of those surveyed, report not taking medications prescribed by a doctor. Of these, 75% are from the 8+ group.</w:t>
      </w:r>
    </w:p>
    <w:p w:rsidR="0031047F" w:rsidRDefault="0031047F" w:rsidP="007C2DAD">
      <w:pPr>
        <w:jc w:val="both"/>
        <w:rPr>
          <w:rFonts w:ascii="Aktiv Grotesk" w:hAnsi="Aktiv Grotesk" w:cs="Aktiv Grotesk"/>
        </w:rPr>
      </w:pPr>
      <w:proofErr w:type="gramStart"/>
      <w:r>
        <w:rPr>
          <w:rFonts w:ascii="Aktiv Grotesk" w:hAnsi="Aktiv Grotesk" w:cs="Aktiv Grotesk"/>
        </w:rPr>
        <w:t>One woman</w:t>
      </w:r>
      <w:proofErr w:type="gramEnd"/>
      <w:r>
        <w:rPr>
          <w:rFonts w:ascii="Aktiv Grotesk" w:hAnsi="Aktiv Grotesk" w:cs="Aktiv Grotesk"/>
        </w:rPr>
        <w:t xml:space="preserve"> reports </w:t>
      </w:r>
      <w:r w:rsidR="00D81525">
        <w:rPr>
          <w:rFonts w:ascii="Aktiv Grotesk" w:hAnsi="Aktiv Grotesk" w:cs="Aktiv Grotesk"/>
        </w:rPr>
        <w:t>being pregnant, although she is not currently sleeping rough having been placed in Temporary accommodation. However, she is one of the people who reported having been attacked.</w:t>
      </w:r>
    </w:p>
    <w:p w:rsidR="0031047F" w:rsidRPr="007C2DAD" w:rsidRDefault="0031047F" w:rsidP="007C2DAD">
      <w:pPr>
        <w:jc w:val="both"/>
        <w:rPr>
          <w:rFonts w:ascii="Aktiv Grotesk" w:hAnsi="Aktiv Grotesk" w:cs="Aktiv Grotesk"/>
        </w:rPr>
      </w:pPr>
      <w:r>
        <w:rPr>
          <w:rFonts w:ascii="Aktiv Grotesk" w:hAnsi="Aktiv Grotesk" w:cs="Aktiv Grotesk"/>
        </w:rPr>
        <w:t>Twelve people, 15%, report misusing some form of medication. Of these, 75% are from the 8+ group.</w:t>
      </w:r>
    </w:p>
    <w:p w:rsidR="00A165DE" w:rsidRDefault="00A165DE"/>
    <w:p w:rsidR="00A165DE" w:rsidRDefault="00A165DE"/>
    <w:p w:rsidR="00D81525" w:rsidRDefault="00D81525"/>
    <w:p w:rsidR="00A165DE" w:rsidRPr="00052694" w:rsidRDefault="00A165DE" w:rsidP="00052694">
      <w:pPr>
        <w:jc w:val="both"/>
        <w:rPr>
          <w:rFonts w:ascii="Aktiv Grotesk" w:hAnsi="Aktiv Grotesk" w:cs="Aktiv Grotesk"/>
          <w:b/>
        </w:rPr>
      </w:pPr>
      <w:r w:rsidRPr="00052694">
        <w:rPr>
          <w:rFonts w:ascii="Aktiv Grotesk" w:hAnsi="Aktiv Grotesk" w:cs="Aktiv Grotesk"/>
          <w:b/>
        </w:rPr>
        <w:t>Substance Use</w:t>
      </w:r>
    </w:p>
    <w:p w:rsidR="000E7239" w:rsidRPr="00052694" w:rsidRDefault="00012570" w:rsidP="00052694">
      <w:pPr>
        <w:jc w:val="both"/>
        <w:rPr>
          <w:rFonts w:ascii="Aktiv Grotesk" w:hAnsi="Aktiv Grotesk" w:cs="Aktiv Grotesk"/>
        </w:rPr>
      </w:pPr>
      <w:r w:rsidRPr="00052694">
        <w:rPr>
          <w:rFonts w:ascii="Aktiv Grotesk" w:hAnsi="Aktiv Grotesk" w:cs="Aktiv Grotesk"/>
          <w:noProof/>
          <w:lang w:eastAsia="en-GB"/>
        </w:rPr>
        <w:lastRenderedPageBreak/>
        <w:drawing>
          <wp:inline distT="0" distB="0" distL="0" distR="0" wp14:anchorId="41A12555" wp14:editId="21AD17B5">
            <wp:extent cx="6645910" cy="4340225"/>
            <wp:effectExtent l="0" t="0" r="2540" b="3175"/>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165DE" w:rsidRPr="00052694" w:rsidRDefault="00A165DE" w:rsidP="00052694">
      <w:pPr>
        <w:jc w:val="both"/>
        <w:rPr>
          <w:rFonts w:ascii="Aktiv Grotesk" w:hAnsi="Aktiv Grotesk" w:cs="Aktiv Grotesk"/>
        </w:rPr>
      </w:pPr>
    </w:p>
    <w:p w:rsidR="00012570" w:rsidRPr="00052694" w:rsidRDefault="00012570" w:rsidP="00052694">
      <w:pPr>
        <w:jc w:val="both"/>
        <w:rPr>
          <w:rFonts w:ascii="Aktiv Grotesk" w:hAnsi="Aktiv Grotesk" w:cs="Aktiv Grotesk"/>
        </w:rPr>
      </w:pPr>
      <w:r w:rsidRPr="00052694">
        <w:rPr>
          <w:rFonts w:ascii="Aktiv Grotesk" w:hAnsi="Aktiv Grotesk" w:cs="Aktiv Grotesk"/>
          <w:noProof/>
          <w:lang w:eastAsia="en-GB"/>
        </w:rPr>
        <w:drawing>
          <wp:inline distT="0" distB="0" distL="0" distR="0" wp14:anchorId="4A8B1CA4" wp14:editId="04E73988">
            <wp:extent cx="6645910" cy="4340225"/>
            <wp:effectExtent l="0" t="0" r="2540" b="3175"/>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D81525" w:rsidRPr="00052694" w:rsidRDefault="00D81525" w:rsidP="00052694">
      <w:pPr>
        <w:jc w:val="both"/>
        <w:rPr>
          <w:rFonts w:ascii="Aktiv Grotesk" w:hAnsi="Aktiv Grotesk" w:cs="Aktiv Grotesk"/>
        </w:rPr>
      </w:pPr>
      <w:r w:rsidRPr="00052694">
        <w:rPr>
          <w:rFonts w:ascii="Aktiv Grotesk" w:hAnsi="Aktiv Grotesk" w:cs="Aktiv Grotesk"/>
        </w:rPr>
        <w:lastRenderedPageBreak/>
        <w:t>Fourteen people, 17%, report having lost accommodation due to drink or drug use. Over 64% of these are in the 8+ group.</w:t>
      </w:r>
    </w:p>
    <w:p w:rsidR="00D81525" w:rsidRPr="00052694" w:rsidRDefault="00D81525" w:rsidP="00052694">
      <w:pPr>
        <w:jc w:val="both"/>
        <w:rPr>
          <w:rFonts w:ascii="Aktiv Grotesk" w:hAnsi="Aktiv Grotesk" w:cs="Aktiv Grotesk"/>
        </w:rPr>
      </w:pPr>
      <w:r w:rsidRPr="00052694">
        <w:rPr>
          <w:rFonts w:ascii="Aktiv Grotesk" w:hAnsi="Aktiv Grotesk" w:cs="Aktiv Grotesk"/>
        </w:rPr>
        <w:t>However, a smaller group, just 5 people, think that they would have difficulty maintaining accommodation because of drink or drug use. Of these, 80% are in the 8+ group.</w:t>
      </w:r>
    </w:p>
    <w:p w:rsidR="000E7239" w:rsidRPr="00052694" w:rsidRDefault="00A165DE" w:rsidP="00052694">
      <w:pPr>
        <w:jc w:val="both"/>
        <w:rPr>
          <w:rFonts w:ascii="Aktiv Grotesk" w:hAnsi="Aktiv Grotesk" w:cs="Aktiv Grotesk"/>
          <w:b/>
        </w:rPr>
      </w:pPr>
      <w:r w:rsidRPr="00052694">
        <w:rPr>
          <w:rFonts w:ascii="Aktiv Grotesk" w:hAnsi="Aktiv Grotesk" w:cs="Aktiv Grotesk"/>
          <w:b/>
        </w:rPr>
        <w:t>Mental Health</w:t>
      </w:r>
    </w:p>
    <w:p w:rsidR="000E7239" w:rsidRPr="00052694" w:rsidRDefault="00012570" w:rsidP="00052694">
      <w:pPr>
        <w:jc w:val="both"/>
        <w:rPr>
          <w:rFonts w:ascii="Aktiv Grotesk" w:hAnsi="Aktiv Grotesk" w:cs="Aktiv Grotesk"/>
        </w:rPr>
      </w:pPr>
      <w:r w:rsidRPr="00052694">
        <w:rPr>
          <w:rFonts w:ascii="Aktiv Grotesk" w:hAnsi="Aktiv Grotesk" w:cs="Aktiv Grotesk"/>
          <w:noProof/>
          <w:lang w:eastAsia="en-GB"/>
        </w:rPr>
        <w:drawing>
          <wp:inline distT="0" distB="0" distL="0" distR="0" wp14:anchorId="6B197558" wp14:editId="6E716E72">
            <wp:extent cx="6645910" cy="4340225"/>
            <wp:effectExtent l="0" t="0" r="2540" b="317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0E7239" w:rsidRPr="00052694" w:rsidRDefault="00012570" w:rsidP="00052694">
      <w:pPr>
        <w:jc w:val="both"/>
        <w:rPr>
          <w:rFonts w:ascii="Aktiv Grotesk" w:hAnsi="Aktiv Grotesk" w:cs="Aktiv Grotesk"/>
        </w:rPr>
      </w:pPr>
      <w:r w:rsidRPr="00052694">
        <w:rPr>
          <w:rFonts w:ascii="Aktiv Grotesk" w:hAnsi="Aktiv Grotesk" w:cs="Aktiv Grotesk"/>
          <w:noProof/>
          <w:lang w:eastAsia="en-GB"/>
        </w:rPr>
        <w:lastRenderedPageBreak/>
        <w:drawing>
          <wp:inline distT="0" distB="0" distL="0" distR="0" wp14:anchorId="04BCC6AC" wp14:editId="19507C76">
            <wp:extent cx="6645910" cy="4340225"/>
            <wp:effectExtent l="0" t="0" r="2540" b="3175"/>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81525" w:rsidRPr="00052694" w:rsidRDefault="00D81525" w:rsidP="00052694">
      <w:pPr>
        <w:jc w:val="both"/>
        <w:rPr>
          <w:rFonts w:ascii="Aktiv Grotesk" w:hAnsi="Aktiv Grotesk" w:cs="Aktiv Grotesk"/>
        </w:rPr>
      </w:pPr>
    </w:p>
    <w:p w:rsidR="00012570" w:rsidRPr="00052694" w:rsidRDefault="00012570" w:rsidP="00052694">
      <w:pPr>
        <w:jc w:val="both"/>
        <w:rPr>
          <w:rFonts w:ascii="Aktiv Grotesk" w:hAnsi="Aktiv Grotesk" w:cs="Aktiv Grotesk"/>
        </w:rPr>
      </w:pPr>
      <w:r w:rsidRPr="00052694">
        <w:rPr>
          <w:rFonts w:ascii="Aktiv Grotesk" w:hAnsi="Aktiv Grotesk" w:cs="Aktiv Grotesk"/>
          <w:noProof/>
          <w:lang w:eastAsia="en-GB"/>
        </w:rPr>
        <w:drawing>
          <wp:inline distT="0" distB="0" distL="0" distR="0" wp14:anchorId="04DFB377" wp14:editId="6EB5EC83">
            <wp:extent cx="6645910" cy="4342130"/>
            <wp:effectExtent l="0" t="0" r="2540" b="127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0E7239" w:rsidRPr="00052694" w:rsidRDefault="000E7239" w:rsidP="00052694">
      <w:pPr>
        <w:jc w:val="both"/>
        <w:rPr>
          <w:rFonts w:ascii="Aktiv Grotesk" w:hAnsi="Aktiv Grotesk" w:cs="Aktiv Grotesk"/>
        </w:rPr>
      </w:pPr>
    </w:p>
    <w:p w:rsidR="00012570" w:rsidRPr="00052694" w:rsidRDefault="00012570" w:rsidP="00052694">
      <w:pPr>
        <w:jc w:val="both"/>
        <w:rPr>
          <w:rFonts w:ascii="Aktiv Grotesk" w:hAnsi="Aktiv Grotesk" w:cs="Aktiv Grotesk"/>
        </w:rPr>
      </w:pPr>
      <w:r w:rsidRPr="00052694">
        <w:rPr>
          <w:rFonts w:ascii="Aktiv Grotesk" w:hAnsi="Aktiv Grotesk" w:cs="Aktiv Grotesk"/>
          <w:noProof/>
          <w:lang w:eastAsia="en-GB"/>
        </w:rPr>
        <w:lastRenderedPageBreak/>
        <w:drawing>
          <wp:inline distT="0" distB="0" distL="0" distR="0" wp14:anchorId="26D4E76B" wp14:editId="5FBD9E41">
            <wp:extent cx="6645910" cy="4342130"/>
            <wp:effectExtent l="0" t="0" r="2540" b="127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E7239" w:rsidRPr="00052694" w:rsidRDefault="000E7239" w:rsidP="00052694">
      <w:pPr>
        <w:jc w:val="both"/>
        <w:rPr>
          <w:rFonts w:ascii="Aktiv Grotesk" w:hAnsi="Aktiv Grotesk" w:cs="Aktiv Grotesk"/>
        </w:rPr>
      </w:pPr>
    </w:p>
    <w:p w:rsidR="00012570" w:rsidRPr="00052694" w:rsidRDefault="00012570" w:rsidP="00052694">
      <w:pPr>
        <w:jc w:val="both"/>
        <w:rPr>
          <w:rFonts w:ascii="Aktiv Grotesk" w:hAnsi="Aktiv Grotesk" w:cs="Aktiv Grotesk"/>
        </w:rPr>
      </w:pPr>
      <w:r w:rsidRPr="00052694">
        <w:rPr>
          <w:rFonts w:ascii="Aktiv Grotesk" w:hAnsi="Aktiv Grotesk" w:cs="Aktiv Grotesk"/>
          <w:noProof/>
          <w:lang w:eastAsia="en-GB"/>
        </w:rPr>
        <w:drawing>
          <wp:inline distT="0" distB="0" distL="0" distR="0" wp14:anchorId="04B4400A" wp14:editId="4B02DBF0">
            <wp:extent cx="6645910" cy="4342130"/>
            <wp:effectExtent l="0" t="0" r="2540" b="127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E7239" w:rsidRPr="00052694" w:rsidRDefault="000E7239" w:rsidP="00052694">
      <w:pPr>
        <w:jc w:val="both"/>
        <w:rPr>
          <w:rFonts w:ascii="Aktiv Grotesk" w:hAnsi="Aktiv Grotesk" w:cs="Aktiv Grotesk"/>
        </w:rPr>
      </w:pPr>
    </w:p>
    <w:p w:rsidR="00012570" w:rsidRPr="00052694" w:rsidRDefault="00012570" w:rsidP="00052694">
      <w:pPr>
        <w:jc w:val="both"/>
        <w:rPr>
          <w:rFonts w:ascii="Aktiv Grotesk" w:hAnsi="Aktiv Grotesk" w:cs="Aktiv Grotesk"/>
        </w:rPr>
      </w:pPr>
      <w:r w:rsidRPr="00052694">
        <w:rPr>
          <w:rFonts w:ascii="Aktiv Grotesk" w:hAnsi="Aktiv Grotesk" w:cs="Aktiv Grotesk"/>
          <w:noProof/>
          <w:lang w:eastAsia="en-GB"/>
        </w:rPr>
        <w:lastRenderedPageBreak/>
        <w:drawing>
          <wp:inline distT="0" distB="0" distL="0" distR="0" wp14:anchorId="1AE341B2" wp14:editId="61310A13">
            <wp:extent cx="6645910" cy="4340225"/>
            <wp:effectExtent l="0" t="0" r="2540" b="3175"/>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012570" w:rsidRPr="00052694" w:rsidRDefault="008B14C7" w:rsidP="00052694">
      <w:pPr>
        <w:jc w:val="both"/>
        <w:rPr>
          <w:rFonts w:ascii="Aktiv Grotesk" w:hAnsi="Aktiv Grotesk" w:cs="Aktiv Grotesk"/>
        </w:rPr>
      </w:pPr>
      <w:r w:rsidRPr="00052694">
        <w:rPr>
          <w:rFonts w:ascii="Aktiv Grotesk" w:hAnsi="Aktiv Grotesk" w:cs="Aktiv Grotesk"/>
        </w:rPr>
        <w:t xml:space="preserve">Only nine people, 11% of those surveyed, reported having lost their accommodation due to a mental health issue of concern. However, as with other areas, people in the 8+ group were proportionally over represented. </w:t>
      </w:r>
    </w:p>
    <w:p w:rsidR="008B14C7" w:rsidRPr="00052694" w:rsidRDefault="008B14C7" w:rsidP="00052694">
      <w:pPr>
        <w:jc w:val="both"/>
        <w:rPr>
          <w:rFonts w:ascii="Aktiv Grotesk" w:hAnsi="Aktiv Grotesk" w:cs="Aktiv Grotesk"/>
        </w:rPr>
      </w:pPr>
      <w:r w:rsidRPr="00052694">
        <w:rPr>
          <w:rFonts w:ascii="Aktiv Grotesk" w:hAnsi="Aktiv Grotesk" w:cs="Aktiv Grotesk"/>
        </w:rPr>
        <w:t xml:space="preserve">Eleven people, 14% report having lost accommodation due to a learning disability, and </w:t>
      </w:r>
      <w:r w:rsidR="005D7951" w:rsidRPr="00052694">
        <w:rPr>
          <w:rFonts w:ascii="Aktiv Grotesk" w:hAnsi="Aktiv Grotesk" w:cs="Aktiv Grotesk"/>
        </w:rPr>
        <w:t>12</w:t>
      </w:r>
      <w:r w:rsidRPr="00052694">
        <w:rPr>
          <w:rFonts w:ascii="Aktiv Grotesk" w:hAnsi="Aktiv Grotesk" w:cs="Aktiv Grotesk"/>
        </w:rPr>
        <w:t xml:space="preserve"> people, 15% through a learning difficulty. Five people, 6%, reported having lost accommodation due to being on the autistic spectrum. In all three areas, those in the 8+ group are disporoprtionally affected.</w:t>
      </w:r>
    </w:p>
    <w:p w:rsidR="008B14C7" w:rsidRPr="00052694" w:rsidRDefault="008B14C7" w:rsidP="00052694">
      <w:pPr>
        <w:jc w:val="both"/>
        <w:rPr>
          <w:rFonts w:ascii="Aktiv Grotesk" w:hAnsi="Aktiv Grotesk" w:cs="Aktiv Grotesk"/>
        </w:rPr>
      </w:pPr>
      <w:r w:rsidRPr="00052694">
        <w:rPr>
          <w:rFonts w:ascii="Aktiv Grotesk" w:hAnsi="Aktiv Grotesk" w:cs="Aktiv Grotesk"/>
        </w:rPr>
        <w:t>Seventeen people, 21%, reported having either a mental health issue or brain injury that would make it hard for them to live independently. Of the 8+ group</w:t>
      </w:r>
      <w:r w:rsidR="00BD4212" w:rsidRPr="00052694">
        <w:rPr>
          <w:rFonts w:ascii="Aktiv Grotesk" w:hAnsi="Aktiv Grotesk" w:cs="Aktiv Grotesk"/>
        </w:rPr>
        <w:t>, 56% responded positively to this question.</w:t>
      </w:r>
    </w:p>
    <w:p w:rsidR="008B14C7" w:rsidRPr="00052694" w:rsidRDefault="008B14C7" w:rsidP="00052694">
      <w:pPr>
        <w:jc w:val="both"/>
        <w:rPr>
          <w:rFonts w:ascii="Aktiv Grotesk" w:hAnsi="Aktiv Grotesk" w:cs="Aktiv Grotesk"/>
        </w:rPr>
      </w:pPr>
    </w:p>
    <w:p w:rsidR="000E7239" w:rsidRPr="00052694" w:rsidRDefault="000E7239" w:rsidP="00052694">
      <w:pPr>
        <w:jc w:val="both"/>
        <w:rPr>
          <w:rFonts w:ascii="Aktiv Grotesk" w:hAnsi="Aktiv Grotesk" w:cs="Aktiv Grotesk"/>
        </w:rPr>
      </w:pPr>
    </w:p>
    <w:p w:rsidR="000E7239" w:rsidRPr="00052694" w:rsidRDefault="000E7239" w:rsidP="00052694">
      <w:pPr>
        <w:jc w:val="both"/>
        <w:rPr>
          <w:rFonts w:ascii="Aktiv Grotesk" w:hAnsi="Aktiv Grotesk" w:cs="Aktiv Grotesk"/>
        </w:rPr>
      </w:pPr>
    </w:p>
    <w:p w:rsidR="000E7239" w:rsidRPr="00052694" w:rsidRDefault="000E7239" w:rsidP="00052694">
      <w:pPr>
        <w:jc w:val="both"/>
        <w:rPr>
          <w:rFonts w:ascii="Aktiv Grotesk" w:hAnsi="Aktiv Grotesk" w:cs="Aktiv Grotesk"/>
        </w:rPr>
      </w:pPr>
    </w:p>
    <w:p w:rsidR="00012570" w:rsidRPr="00052694" w:rsidRDefault="00012570" w:rsidP="00052694">
      <w:pPr>
        <w:jc w:val="both"/>
        <w:rPr>
          <w:rFonts w:ascii="Aktiv Grotesk" w:hAnsi="Aktiv Grotesk" w:cs="Aktiv Grotesk"/>
        </w:rPr>
      </w:pPr>
    </w:p>
    <w:p w:rsidR="00975477" w:rsidRPr="00052694" w:rsidRDefault="00975477" w:rsidP="00052694">
      <w:pPr>
        <w:jc w:val="both"/>
        <w:rPr>
          <w:rFonts w:ascii="Aktiv Grotesk" w:hAnsi="Aktiv Grotesk" w:cs="Aktiv Grotesk"/>
        </w:rPr>
      </w:pPr>
    </w:p>
    <w:p w:rsidR="000E7239" w:rsidRPr="00052694" w:rsidRDefault="000E7239" w:rsidP="00052694">
      <w:pPr>
        <w:jc w:val="both"/>
        <w:rPr>
          <w:rFonts w:ascii="Aktiv Grotesk" w:hAnsi="Aktiv Grotesk" w:cs="Aktiv Grotesk"/>
        </w:rPr>
      </w:pPr>
    </w:p>
    <w:p w:rsidR="000E7239" w:rsidRPr="00052694" w:rsidRDefault="000E7239" w:rsidP="00052694">
      <w:pPr>
        <w:jc w:val="both"/>
        <w:rPr>
          <w:rFonts w:ascii="Aktiv Grotesk" w:hAnsi="Aktiv Grotesk" w:cs="Aktiv Grotesk"/>
        </w:rPr>
      </w:pPr>
    </w:p>
    <w:p w:rsidR="000E7239" w:rsidRPr="00052694" w:rsidRDefault="000E7239" w:rsidP="00052694">
      <w:pPr>
        <w:jc w:val="both"/>
        <w:rPr>
          <w:rFonts w:ascii="Aktiv Grotesk" w:hAnsi="Aktiv Grotesk" w:cs="Aktiv Grotesk"/>
        </w:rPr>
      </w:pPr>
    </w:p>
    <w:p w:rsidR="00975477" w:rsidRPr="00052694" w:rsidRDefault="00975477" w:rsidP="00052694">
      <w:pPr>
        <w:jc w:val="both"/>
        <w:rPr>
          <w:rFonts w:ascii="Aktiv Grotesk" w:hAnsi="Aktiv Grotesk" w:cs="Aktiv Grotesk"/>
        </w:rPr>
      </w:pPr>
    </w:p>
    <w:p w:rsidR="00596BC9" w:rsidRPr="00052694" w:rsidRDefault="00596BC9" w:rsidP="00052694">
      <w:pPr>
        <w:jc w:val="both"/>
        <w:rPr>
          <w:rFonts w:ascii="Aktiv Grotesk" w:hAnsi="Aktiv Grotesk" w:cs="Aktiv Grotesk"/>
        </w:rPr>
      </w:pPr>
    </w:p>
    <w:p w:rsidR="006C2353" w:rsidRPr="00052694" w:rsidRDefault="006C2353" w:rsidP="00052694">
      <w:pPr>
        <w:jc w:val="both"/>
        <w:rPr>
          <w:rFonts w:ascii="Aktiv Grotesk" w:hAnsi="Aktiv Grotesk" w:cs="Aktiv Grotesk"/>
          <w:b/>
        </w:rPr>
      </w:pPr>
      <w:r w:rsidRPr="00052694">
        <w:rPr>
          <w:rFonts w:ascii="Aktiv Grotesk" w:hAnsi="Aktiv Grotesk" w:cs="Aktiv Grotesk"/>
          <w:b/>
        </w:rPr>
        <w:t>Demographics</w:t>
      </w:r>
    </w:p>
    <w:p w:rsidR="006C2353" w:rsidRPr="00052694" w:rsidRDefault="006C2353" w:rsidP="00052694">
      <w:pPr>
        <w:jc w:val="both"/>
        <w:rPr>
          <w:rFonts w:ascii="Aktiv Grotesk" w:hAnsi="Aktiv Grotesk" w:cs="Aktiv Grotesk"/>
        </w:rPr>
      </w:pPr>
      <w:r w:rsidRPr="00052694">
        <w:rPr>
          <w:rFonts w:ascii="Aktiv Grotesk" w:hAnsi="Aktiv Grotesk" w:cs="Aktiv Grotesk"/>
          <w:noProof/>
          <w:lang w:eastAsia="en-GB"/>
        </w:rPr>
        <w:lastRenderedPageBreak/>
        <w:drawing>
          <wp:inline distT="0" distB="0" distL="0" distR="0" wp14:anchorId="1FAFC564" wp14:editId="172031FB">
            <wp:extent cx="6645910" cy="4758055"/>
            <wp:effectExtent l="0" t="0" r="2540" b="4445"/>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095B57" w:rsidRPr="00052694">
        <w:rPr>
          <w:rFonts w:ascii="Aktiv Grotesk" w:hAnsi="Aktiv Grotesk" w:cs="Aktiv Grotesk"/>
          <w:noProof/>
          <w:lang w:eastAsia="en-GB"/>
        </w:rPr>
        <w:drawing>
          <wp:inline distT="0" distB="0" distL="0" distR="0" wp14:anchorId="4656F25F" wp14:editId="26519B18">
            <wp:extent cx="6645910" cy="4340225"/>
            <wp:effectExtent l="0" t="0" r="2540" b="317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E7239" w:rsidRPr="00052694" w:rsidRDefault="00095B57" w:rsidP="00052694">
      <w:pPr>
        <w:jc w:val="both"/>
        <w:rPr>
          <w:rFonts w:ascii="Aktiv Grotesk" w:hAnsi="Aktiv Grotesk" w:cs="Aktiv Grotesk"/>
        </w:rPr>
      </w:pPr>
      <w:r w:rsidRPr="00052694">
        <w:rPr>
          <w:rFonts w:ascii="Aktiv Grotesk" w:hAnsi="Aktiv Grotesk" w:cs="Aktiv Grotesk"/>
          <w:noProof/>
          <w:lang w:eastAsia="en-GB"/>
        </w:rPr>
        <w:lastRenderedPageBreak/>
        <w:drawing>
          <wp:inline distT="0" distB="0" distL="0" distR="0" wp14:anchorId="1B233AA3" wp14:editId="14FE1F0D">
            <wp:extent cx="6645910" cy="4340225"/>
            <wp:effectExtent l="0" t="0" r="2540" b="3175"/>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D4212" w:rsidRPr="00052694" w:rsidRDefault="00BD4212" w:rsidP="00052694">
      <w:pPr>
        <w:jc w:val="both"/>
        <w:rPr>
          <w:rFonts w:ascii="Aktiv Grotesk" w:hAnsi="Aktiv Grotesk" w:cs="Aktiv Grotesk"/>
        </w:rPr>
      </w:pPr>
    </w:p>
    <w:p w:rsidR="00095B57" w:rsidRPr="00052694" w:rsidRDefault="00095B57" w:rsidP="00052694">
      <w:pPr>
        <w:jc w:val="both"/>
        <w:rPr>
          <w:rFonts w:ascii="Aktiv Grotesk" w:hAnsi="Aktiv Grotesk" w:cs="Aktiv Grotesk"/>
        </w:rPr>
      </w:pPr>
      <w:r w:rsidRPr="00052694">
        <w:rPr>
          <w:rFonts w:ascii="Aktiv Grotesk" w:hAnsi="Aktiv Grotesk" w:cs="Aktiv Grotesk"/>
          <w:noProof/>
          <w:lang w:eastAsia="en-GB"/>
        </w:rPr>
        <w:drawing>
          <wp:inline distT="0" distB="0" distL="0" distR="0" wp14:anchorId="412AB416" wp14:editId="78323451">
            <wp:extent cx="6645910" cy="4340225"/>
            <wp:effectExtent l="0" t="0" r="2540" b="317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095B57" w:rsidRPr="00052694" w:rsidRDefault="00095B57" w:rsidP="00052694">
      <w:pPr>
        <w:jc w:val="both"/>
        <w:rPr>
          <w:rFonts w:ascii="Aktiv Grotesk" w:hAnsi="Aktiv Grotesk" w:cs="Aktiv Grotesk"/>
        </w:rPr>
      </w:pPr>
    </w:p>
    <w:p w:rsidR="000E7239" w:rsidRPr="00052694" w:rsidRDefault="00BD4212" w:rsidP="00052694">
      <w:pPr>
        <w:jc w:val="both"/>
        <w:rPr>
          <w:rFonts w:ascii="Aktiv Grotesk" w:hAnsi="Aktiv Grotesk" w:cs="Aktiv Grotesk"/>
        </w:rPr>
      </w:pPr>
      <w:r w:rsidRPr="00052694">
        <w:rPr>
          <w:rFonts w:ascii="Aktiv Grotesk" w:hAnsi="Aktiv Grotesk" w:cs="Aktiv Grotesk"/>
        </w:rPr>
        <w:lastRenderedPageBreak/>
        <w:t xml:space="preserve">Women make up 20% of those surveyed, but 26% of the 8+ group, indicating that they are disproportionally affected by homelessness and rough sleeping.  </w:t>
      </w:r>
    </w:p>
    <w:p w:rsidR="000E7239" w:rsidRPr="00052694" w:rsidRDefault="00BD4212" w:rsidP="00052694">
      <w:pPr>
        <w:jc w:val="both"/>
        <w:rPr>
          <w:rFonts w:ascii="Aktiv Grotesk" w:hAnsi="Aktiv Grotesk" w:cs="Aktiv Grotesk"/>
        </w:rPr>
      </w:pPr>
      <w:r w:rsidRPr="00052694">
        <w:rPr>
          <w:rFonts w:ascii="Aktiv Grotesk" w:hAnsi="Aktiv Grotesk" w:cs="Aktiv Grotesk"/>
        </w:rPr>
        <w:t>UK Nationals account for 42% of those surveyed, but 74% of the 8+ group. This is important, as it means that having no recourse to public funds is not a barrier in finding a viable route off the street for almost three quarters of the most complex and vulnerable people.</w:t>
      </w:r>
    </w:p>
    <w:p w:rsidR="00BD4212" w:rsidRPr="00052694" w:rsidRDefault="00BD4212" w:rsidP="00052694">
      <w:pPr>
        <w:jc w:val="both"/>
        <w:rPr>
          <w:rFonts w:ascii="Aktiv Grotesk" w:hAnsi="Aktiv Grotesk" w:cs="Aktiv Grotesk"/>
        </w:rPr>
      </w:pPr>
      <w:r w:rsidRPr="00052694">
        <w:rPr>
          <w:rFonts w:ascii="Aktiv Grotesk" w:hAnsi="Aktiv Grotesk" w:cs="Aktiv Grotesk"/>
        </w:rPr>
        <w:t>Almost 30% of those surveyed are EU nationals, with the second largest ethnic group being Poles</w:t>
      </w:r>
      <w:r w:rsidR="005941F9" w:rsidRPr="00052694">
        <w:rPr>
          <w:rFonts w:ascii="Aktiv Grotesk" w:hAnsi="Aktiv Grotesk" w:cs="Aktiv Grotesk"/>
        </w:rPr>
        <w:t xml:space="preserve"> who make up just under 20% of all those surveyed. Ascertaining whether these EU nationals have recourse to public funds is not possible using the data collected.</w:t>
      </w:r>
    </w:p>
    <w:p w:rsidR="005941F9" w:rsidRPr="00052694" w:rsidRDefault="005941F9" w:rsidP="00052694">
      <w:pPr>
        <w:jc w:val="both"/>
        <w:rPr>
          <w:rFonts w:ascii="Aktiv Grotesk" w:hAnsi="Aktiv Grotesk" w:cs="Aktiv Grotesk"/>
        </w:rPr>
      </w:pPr>
      <w:r w:rsidRPr="00052694">
        <w:rPr>
          <w:rFonts w:ascii="Aktiv Grotesk" w:hAnsi="Aktiv Grotesk" w:cs="Aktiv Grotesk"/>
        </w:rPr>
        <w:t>Just under 19% reported being a recent immigrant to this country. Those with the lowest levels of need account for 40% of these.</w:t>
      </w:r>
    </w:p>
    <w:p w:rsidR="000E7239" w:rsidRPr="00052694" w:rsidRDefault="005941F9" w:rsidP="00052694">
      <w:pPr>
        <w:jc w:val="both"/>
        <w:rPr>
          <w:rFonts w:ascii="Aktiv Grotesk" w:hAnsi="Aktiv Grotesk" w:cs="Aktiv Grotesk"/>
          <w:b/>
        </w:rPr>
      </w:pPr>
      <w:r w:rsidRPr="00052694">
        <w:rPr>
          <w:rFonts w:ascii="Aktiv Grotesk" w:hAnsi="Aktiv Grotesk" w:cs="Aktiv Grotesk"/>
          <w:b/>
        </w:rPr>
        <w:t>Aspirations for the future</w:t>
      </w:r>
    </w:p>
    <w:p w:rsidR="000E7239" w:rsidRPr="00052694" w:rsidRDefault="005941F9" w:rsidP="00052694">
      <w:pPr>
        <w:jc w:val="both"/>
        <w:rPr>
          <w:rFonts w:ascii="Aktiv Grotesk" w:hAnsi="Aktiv Grotesk" w:cs="Aktiv Grotesk"/>
        </w:rPr>
      </w:pPr>
      <w:r w:rsidRPr="00052694">
        <w:rPr>
          <w:rFonts w:ascii="Aktiv Grotesk" w:hAnsi="Aktiv Grotesk" w:cs="Aktiv Grotesk"/>
          <w:noProof/>
          <w:lang w:eastAsia="en-GB"/>
        </w:rPr>
        <w:drawing>
          <wp:inline distT="0" distB="0" distL="0" distR="0" wp14:anchorId="4811325A" wp14:editId="071EEBA0">
            <wp:extent cx="6645910" cy="4338320"/>
            <wp:effectExtent l="0" t="0" r="2540" b="508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5941F9" w:rsidRPr="00052694" w:rsidRDefault="00404B7D" w:rsidP="00052694">
      <w:pPr>
        <w:spacing w:line="276" w:lineRule="auto"/>
        <w:jc w:val="both"/>
        <w:rPr>
          <w:rFonts w:ascii="Aktiv Grotesk" w:hAnsi="Aktiv Grotesk" w:cs="Aktiv Grotesk"/>
        </w:rPr>
      </w:pPr>
      <w:r w:rsidRPr="00052694">
        <w:rPr>
          <w:rFonts w:ascii="Aktiv Grotesk" w:hAnsi="Aktiv Grotesk" w:cs="Aktiv Grotesk"/>
        </w:rPr>
        <w:t>The most commonly held aspirations were to be in employment, and to have a home, with 54% of people expressing these as aspirations they have.</w:t>
      </w:r>
    </w:p>
    <w:p w:rsidR="00404B7D" w:rsidRPr="00052694" w:rsidRDefault="00404B7D" w:rsidP="00052694">
      <w:pPr>
        <w:spacing w:line="276" w:lineRule="auto"/>
        <w:jc w:val="both"/>
        <w:rPr>
          <w:rFonts w:ascii="Aktiv Grotesk" w:hAnsi="Aktiv Grotesk" w:cs="Aktiv Grotesk"/>
        </w:rPr>
      </w:pPr>
      <w:r w:rsidRPr="00052694">
        <w:rPr>
          <w:rFonts w:ascii="Aktiv Grotesk" w:hAnsi="Aktiv Grotesk" w:cs="Aktiv Grotesk"/>
        </w:rPr>
        <w:t>Having a family can next, followed by improved health and wellbeing, stability, and sobriety, in that order.</w:t>
      </w:r>
    </w:p>
    <w:p w:rsidR="00404B7D" w:rsidRPr="00052694" w:rsidRDefault="00052694" w:rsidP="00052694">
      <w:pPr>
        <w:spacing w:line="276" w:lineRule="auto"/>
        <w:jc w:val="both"/>
        <w:rPr>
          <w:rFonts w:ascii="Aktiv Grotesk" w:hAnsi="Aktiv Grotesk" w:cs="Aktiv Grotesk"/>
        </w:rPr>
      </w:pPr>
      <w:r w:rsidRPr="00052694">
        <w:rPr>
          <w:rFonts w:ascii="Aktiv Grotesk" w:hAnsi="Aktiv Grotesk" w:cs="Aktiv Grotesk"/>
        </w:rPr>
        <w:t>However, for six people, there were no hopes or aspirations for the future.</w:t>
      </w:r>
    </w:p>
    <w:p w:rsidR="00052694" w:rsidRPr="00052694" w:rsidRDefault="00052694" w:rsidP="00052694">
      <w:pPr>
        <w:spacing w:line="276" w:lineRule="auto"/>
        <w:jc w:val="both"/>
        <w:rPr>
          <w:rFonts w:ascii="Aktiv Grotesk" w:hAnsi="Aktiv Grotesk" w:cs="Aktiv Grotesk"/>
        </w:rPr>
      </w:pPr>
    </w:p>
    <w:p w:rsidR="00052694" w:rsidRPr="00052694" w:rsidRDefault="00052694" w:rsidP="00052694">
      <w:pPr>
        <w:spacing w:line="276" w:lineRule="auto"/>
        <w:jc w:val="both"/>
        <w:rPr>
          <w:rFonts w:ascii="Aktiv Grotesk" w:hAnsi="Aktiv Grotesk" w:cs="Aktiv Grotesk"/>
        </w:rPr>
      </w:pPr>
    </w:p>
    <w:p w:rsidR="00052694" w:rsidRPr="00052694" w:rsidRDefault="00052694" w:rsidP="00052694">
      <w:pPr>
        <w:spacing w:line="276" w:lineRule="auto"/>
        <w:jc w:val="both"/>
        <w:rPr>
          <w:rFonts w:ascii="Aktiv Grotesk" w:hAnsi="Aktiv Grotesk" w:cs="Aktiv Grotesk"/>
        </w:rPr>
      </w:pPr>
    </w:p>
    <w:p w:rsidR="00052694" w:rsidRPr="00052694" w:rsidRDefault="00052694" w:rsidP="00052694">
      <w:pPr>
        <w:spacing w:line="276" w:lineRule="auto"/>
        <w:jc w:val="both"/>
        <w:rPr>
          <w:rFonts w:ascii="Aktiv Grotesk" w:hAnsi="Aktiv Grotesk" w:cs="Aktiv Grotesk"/>
        </w:rPr>
      </w:pPr>
    </w:p>
    <w:p w:rsidR="00737563" w:rsidRDefault="00803974" w:rsidP="00052694">
      <w:pPr>
        <w:spacing w:line="276" w:lineRule="auto"/>
        <w:jc w:val="both"/>
        <w:rPr>
          <w:rFonts w:ascii="Aktiv Grotesk" w:hAnsi="Aktiv Grotesk" w:cs="Aktiv Grotesk"/>
          <w:b/>
        </w:rPr>
      </w:pPr>
      <w:r w:rsidRPr="00052694">
        <w:rPr>
          <w:rFonts w:ascii="Aktiv Grotesk" w:hAnsi="Aktiv Grotesk" w:cs="Aktiv Grotesk"/>
          <w:b/>
        </w:rPr>
        <w:t>Summary</w:t>
      </w:r>
      <w:r w:rsidR="00B66AA7" w:rsidRPr="00052694">
        <w:rPr>
          <w:rFonts w:ascii="Aktiv Grotesk" w:hAnsi="Aktiv Grotesk" w:cs="Aktiv Grotesk"/>
          <w:b/>
        </w:rPr>
        <w:t>:</w:t>
      </w:r>
    </w:p>
    <w:p w:rsidR="00052694" w:rsidRPr="00DA4E6B" w:rsidRDefault="00052694" w:rsidP="00DA4E6B">
      <w:pPr>
        <w:spacing w:line="276" w:lineRule="auto"/>
        <w:jc w:val="both"/>
        <w:rPr>
          <w:rFonts w:ascii="Aktiv Grotesk" w:hAnsi="Aktiv Grotesk" w:cs="Aktiv Grotesk"/>
        </w:rPr>
      </w:pPr>
      <w:r w:rsidRPr="00DA4E6B">
        <w:rPr>
          <w:rFonts w:ascii="Aktiv Grotesk" w:hAnsi="Aktiv Grotesk" w:cs="Aktiv Grotesk"/>
        </w:rPr>
        <w:lastRenderedPageBreak/>
        <w:t>Rough sleeping and homelessness continues to be prevalent on our streets, and chronic homelessness appears to be increasing.</w:t>
      </w:r>
    </w:p>
    <w:p w:rsidR="00052694" w:rsidRPr="00DA4E6B" w:rsidRDefault="00081ED9" w:rsidP="00DA4E6B">
      <w:pPr>
        <w:jc w:val="both"/>
        <w:rPr>
          <w:rFonts w:ascii="Aktiv Grotesk" w:hAnsi="Aktiv Grotesk" w:cs="Aktiv Grotesk"/>
        </w:rPr>
      </w:pPr>
      <w:r w:rsidRPr="00DA4E6B">
        <w:rPr>
          <w:rFonts w:ascii="Aktiv Grotesk" w:hAnsi="Aktiv Grotesk" w:cs="Aktiv Grotesk"/>
        </w:rPr>
        <w:t>Chronic rough sleeping is defined</w:t>
      </w:r>
      <w:r w:rsidR="00052694" w:rsidRPr="00DA4E6B">
        <w:rPr>
          <w:rFonts w:ascii="Aktiv Grotesk" w:hAnsi="Aktiv Grotesk" w:cs="Aktiv Grotesk"/>
        </w:rPr>
        <w:t xml:space="preserve"> </w:t>
      </w:r>
      <w:r w:rsidRPr="00DA4E6B">
        <w:rPr>
          <w:rFonts w:ascii="Aktiv Grotesk" w:hAnsi="Aktiv Grotesk" w:cs="Aktiv Grotesk"/>
        </w:rPr>
        <w:t>using a combination of three</w:t>
      </w:r>
      <w:r w:rsidR="00052694" w:rsidRPr="00DA4E6B">
        <w:rPr>
          <w:rFonts w:ascii="Aktiv Grotesk" w:hAnsi="Aktiv Grotesk" w:cs="Aktiv Grotesk"/>
        </w:rPr>
        <w:t xml:space="preserve"> measures:</w:t>
      </w:r>
    </w:p>
    <w:p w:rsidR="00052694" w:rsidRPr="00DA4E6B" w:rsidRDefault="00052694" w:rsidP="00DA4E6B">
      <w:pPr>
        <w:pStyle w:val="ListParagraph"/>
        <w:numPr>
          <w:ilvl w:val="0"/>
          <w:numId w:val="9"/>
        </w:numPr>
        <w:spacing w:after="240"/>
        <w:jc w:val="both"/>
        <w:rPr>
          <w:rFonts w:ascii="Aktiv Grotesk" w:hAnsi="Aktiv Grotesk" w:cs="Aktiv Grotesk"/>
          <w:sz w:val="22"/>
          <w:szCs w:val="22"/>
        </w:rPr>
      </w:pPr>
      <w:r w:rsidRPr="00DA4E6B">
        <w:rPr>
          <w:rFonts w:ascii="Aktiv Grotesk" w:hAnsi="Aktiv Grotesk" w:cs="Aktiv Grotesk"/>
          <w:sz w:val="22"/>
          <w:szCs w:val="22"/>
        </w:rPr>
        <w:t>Length of time sleeping on the street</w:t>
      </w:r>
    </w:p>
    <w:p w:rsidR="00052694" w:rsidRPr="00DA4E6B" w:rsidRDefault="00052694" w:rsidP="00DA4E6B">
      <w:pPr>
        <w:pStyle w:val="ListParagraph"/>
        <w:numPr>
          <w:ilvl w:val="0"/>
          <w:numId w:val="9"/>
        </w:numPr>
        <w:spacing w:after="240"/>
        <w:jc w:val="both"/>
        <w:rPr>
          <w:rFonts w:ascii="Aktiv Grotesk" w:hAnsi="Aktiv Grotesk" w:cs="Aktiv Grotesk"/>
          <w:sz w:val="22"/>
          <w:szCs w:val="22"/>
        </w:rPr>
      </w:pPr>
      <w:r w:rsidRPr="00DA4E6B">
        <w:rPr>
          <w:rFonts w:ascii="Aktiv Grotesk" w:hAnsi="Aktiv Grotesk" w:cs="Aktiv Grotesk"/>
          <w:sz w:val="22"/>
          <w:szCs w:val="22"/>
        </w:rPr>
        <w:t>History of repeated homelessness</w:t>
      </w:r>
    </w:p>
    <w:p w:rsidR="00052694" w:rsidRPr="00DA4E6B" w:rsidRDefault="00052694" w:rsidP="00DA4E6B">
      <w:pPr>
        <w:pStyle w:val="ListParagraph"/>
        <w:numPr>
          <w:ilvl w:val="0"/>
          <w:numId w:val="9"/>
        </w:numPr>
        <w:spacing w:after="240"/>
        <w:jc w:val="both"/>
        <w:rPr>
          <w:rFonts w:ascii="Aktiv Grotesk" w:hAnsi="Aktiv Grotesk" w:cs="Aktiv Grotesk"/>
          <w:sz w:val="22"/>
          <w:szCs w:val="22"/>
        </w:rPr>
      </w:pPr>
      <w:r w:rsidRPr="00DA4E6B">
        <w:rPr>
          <w:rFonts w:ascii="Aktiv Grotesk" w:hAnsi="Aktiv Grotesk" w:cs="Aktiv Grotesk"/>
          <w:sz w:val="22"/>
          <w:szCs w:val="22"/>
        </w:rPr>
        <w:t>Needs levels (tri-morbidity/complex needs etc)</w:t>
      </w:r>
    </w:p>
    <w:p w:rsidR="00052694" w:rsidRPr="00DA4E6B" w:rsidRDefault="00081ED9" w:rsidP="00DA4E6B">
      <w:pPr>
        <w:spacing w:line="276" w:lineRule="auto"/>
        <w:jc w:val="both"/>
        <w:rPr>
          <w:rFonts w:ascii="Aktiv Grotesk" w:hAnsi="Aktiv Grotesk" w:cs="Aktiv Grotesk"/>
        </w:rPr>
      </w:pPr>
      <w:r w:rsidRPr="00DA4E6B">
        <w:rPr>
          <w:rFonts w:ascii="Aktiv Grotesk" w:hAnsi="Aktiv Grotesk" w:cs="Aktiv Grotesk"/>
        </w:rPr>
        <w:t>Those people defined within this data as being part of the 8+ category can be defined also as being chronically homeless.</w:t>
      </w:r>
    </w:p>
    <w:p w:rsidR="00081ED9" w:rsidRPr="00DA4E6B" w:rsidRDefault="00081ED9" w:rsidP="00DA4E6B">
      <w:pPr>
        <w:spacing w:line="276" w:lineRule="auto"/>
        <w:jc w:val="both"/>
        <w:rPr>
          <w:rFonts w:ascii="Aktiv Grotesk" w:hAnsi="Aktiv Grotesk" w:cs="Aktiv Grotesk"/>
        </w:rPr>
      </w:pPr>
      <w:proofErr w:type="gramStart"/>
      <w:r w:rsidRPr="00DA4E6B">
        <w:rPr>
          <w:rFonts w:ascii="Aktiv Grotesk" w:hAnsi="Aktiv Grotesk" w:cs="Aktiv Grotesk"/>
        </w:rPr>
        <w:t>A number of</w:t>
      </w:r>
      <w:proofErr w:type="gramEnd"/>
      <w:r w:rsidRPr="00DA4E6B">
        <w:rPr>
          <w:rFonts w:ascii="Aktiv Grotesk" w:hAnsi="Aktiv Grotesk" w:cs="Aktiv Grotesk"/>
        </w:rPr>
        <w:t xml:space="preserve"> threads can be seen throughout </w:t>
      </w:r>
      <w:r w:rsidR="00DA4E6B" w:rsidRPr="00DA4E6B">
        <w:rPr>
          <w:rFonts w:ascii="Aktiv Grotesk" w:hAnsi="Aktiv Grotesk" w:cs="Aktiv Grotesk"/>
        </w:rPr>
        <w:t>the</w:t>
      </w:r>
      <w:r w:rsidRPr="00DA4E6B">
        <w:rPr>
          <w:rFonts w:ascii="Aktiv Grotesk" w:hAnsi="Aktiv Grotesk" w:cs="Aktiv Grotesk"/>
        </w:rPr>
        <w:t xml:space="preserve"> data, chronically homeless people are:</w:t>
      </w:r>
    </w:p>
    <w:p w:rsidR="00DA4E6B" w:rsidRPr="00DA4E6B" w:rsidRDefault="00DA4E6B" w:rsidP="00DA4E6B">
      <w:pPr>
        <w:pStyle w:val="ListParagraph"/>
        <w:numPr>
          <w:ilvl w:val="0"/>
          <w:numId w:val="10"/>
        </w:numPr>
        <w:spacing w:after="240" w:line="276" w:lineRule="auto"/>
        <w:jc w:val="both"/>
        <w:rPr>
          <w:rFonts w:ascii="Aktiv Grotesk" w:hAnsi="Aktiv Grotesk" w:cs="Aktiv Grotesk"/>
          <w:sz w:val="22"/>
          <w:szCs w:val="22"/>
        </w:rPr>
      </w:pPr>
      <w:r w:rsidRPr="00DA4E6B">
        <w:rPr>
          <w:rFonts w:ascii="Aktiv Grotesk" w:hAnsi="Aktiv Grotesk" w:cs="Aktiv Grotesk"/>
          <w:sz w:val="22"/>
          <w:szCs w:val="22"/>
        </w:rPr>
        <w:t>Chronically homeless people are less likely to succeed in traditional homelessness accommodation.</w:t>
      </w:r>
    </w:p>
    <w:p w:rsidR="00081ED9" w:rsidRPr="00DA4E6B" w:rsidRDefault="00081ED9" w:rsidP="00DA4E6B">
      <w:pPr>
        <w:pStyle w:val="ListParagraph"/>
        <w:numPr>
          <w:ilvl w:val="0"/>
          <w:numId w:val="10"/>
        </w:numPr>
        <w:spacing w:after="240" w:line="276" w:lineRule="auto"/>
        <w:jc w:val="both"/>
        <w:rPr>
          <w:rFonts w:ascii="Aktiv Grotesk" w:hAnsi="Aktiv Grotesk" w:cs="Aktiv Grotesk"/>
          <w:sz w:val="22"/>
          <w:szCs w:val="22"/>
        </w:rPr>
      </w:pPr>
      <w:r w:rsidRPr="00DA4E6B">
        <w:rPr>
          <w:rFonts w:ascii="Aktiv Grotesk" w:hAnsi="Aktiv Grotesk" w:cs="Aktiv Grotesk"/>
          <w:sz w:val="22"/>
          <w:szCs w:val="22"/>
        </w:rPr>
        <w:t>Chronically homeless people are more likely to have a physical health, mental health or substance misuse issue.</w:t>
      </w:r>
    </w:p>
    <w:p w:rsidR="00DA4E6B" w:rsidRPr="00DA4E6B" w:rsidRDefault="00DA4E6B" w:rsidP="00DA4E6B">
      <w:pPr>
        <w:pStyle w:val="ListParagraph"/>
        <w:numPr>
          <w:ilvl w:val="0"/>
          <w:numId w:val="10"/>
        </w:numPr>
        <w:spacing w:after="240" w:line="276" w:lineRule="auto"/>
        <w:jc w:val="both"/>
        <w:rPr>
          <w:rFonts w:ascii="Aktiv Grotesk" w:hAnsi="Aktiv Grotesk" w:cs="Aktiv Grotesk"/>
          <w:sz w:val="22"/>
          <w:szCs w:val="22"/>
        </w:rPr>
      </w:pPr>
      <w:r w:rsidRPr="00DA4E6B">
        <w:rPr>
          <w:rFonts w:ascii="Aktiv Grotesk" w:hAnsi="Aktiv Grotesk" w:cs="Aktiv Grotesk"/>
          <w:sz w:val="22"/>
          <w:szCs w:val="22"/>
        </w:rPr>
        <w:t>Chronically homeless people are more likely to lose a home because of one of these support needs.</w:t>
      </w:r>
    </w:p>
    <w:p w:rsidR="00DA4E6B" w:rsidRPr="00DA4E6B" w:rsidRDefault="00DA4E6B" w:rsidP="00DA4E6B">
      <w:pPr>
        <w:pStyle w:val="ListParagraph"/>
        <w:numPr>
          <w:ilvl w:val="0"/>
          <w:numId w:val="10"/>
        </w:numPr>
        <w:spacing w:after="240" w:line="276" w:lineRule="auto"/>
        <w:jc w:val="both"/>
        <w:rPr>
          <w:rFonts w:ascii="Aktiv Grotesk" w:hAnsi="Aktiv Grotesk" w:cs="Aktiv Grotesk"/>
          <w:sz w:val="22"/>
          <w:szCs w:val="22"/>
        </w:rPr>
      </w:pPr>
      <w:r w:rsidRPr="00DA4E6B">
        <w:rPr>
          <w:rFonts w:ascii="Aktiv Grotesk" w:hAnsi="Aktiv Grotesk" w:cs="Aktiv Grotesk"/>
          <w:sz w:val="22"/>
          <w:szCs w:val="22"/>
        </w:rPr>
        <w:t>The majority of chronically homeless people in Croydon have recourse to public funds, so have access to existing services.</w:t>
      </w:r>
    </w:p>
    <w:p w:rsidR="00081ED9" w:rsidRPr="00DA4E6B" w:rsidRDefault="00DA4E6B" w:rsidP="00052694">
      <w:pPr>
        <w:pStyle w:val="ListParagraph"/>
        <w:numPr>
          <w:ilvl w:val="0"/>
          <w:numId w:val="10"/>
        </w:numPr>
        <w:spacing w:after="240" w:line="276" w:lineRule="auto"/>
        <w:jc w:val="both"/>
        <w:rPr>
          <w:rFonts w:ascii="Aktiv Grotesk" w:hAnsi="Aktiv Grotesk" w:cs="Aktiv Grotesk"/>
          <w:sz w:val="22"/>
          <w:szCs w:val="22"/>
        </w:rPr>
      </w:pPr>
      <w:r w:rsidRPr="00DA4E6B">
        <w:rPr>
          <w:rFonts w:ascii="Aktiv Grotesk" w:hAnsi="Aktiv Grotesk" w:cs="Aktiv Grotesk"/>
          <w:sz w:val="22"/>
          <w:szCs w:val="22"/>
        </w:rPr>
        <w:t>Chroni</w:t>
      </w:r>
      <w:r w:rsidR="003C4630">
        <w:rPr>
          <w:rFonts w:ascii="Aktiv Grotesk" w:hAnsi="Aktiv Grotesk" w:cs="Aktiv Grotesk"/>
          <w:sz w:val="22"/>
          <w:szCs w:val="22"/>
        </w:rPr>
        <w:t>c homelessness costs the public purse</w:t>
      </w:r>
      <w:r w:rsidRPr="00DA4E6B">
        <w:rPr>
          <w:rFonts w:ascii="Aktiv Grotesk" w:hAnsi="Aktiv Grotesk" w:cs="Aktiv Grotesk"/>
          <w:sz w:val="22"/>
          <w:szCs w:val="22"/>
        </w:rPr>
        <w:t xml:space="preserve"> significant amounts in health and criminal justice interventions.</w:t>
      </w:r>
    </w:p>
    <w:p w:rsidR="00390C19" w:rsidRPr="00F236C5" w:rsidRDefault="00390C19" w:rsidP="00287F00">
      <w:pPr>
        <w:spacing w:line="276" w:lineRule="auto"/>
        <w:jc w:val="both"/>
        <w:rPr>
          <w:rFonts w:ascii="Aktiv Grotesk" w:hAnsi="Aktiv Grotesk" w:cs="Aktiv Grotesk"/>
          <w:b/>
          <w:color w:val="FF0000"/>
        </w:rPr>
      </w:pPr>
      <w:r w:rsidRPr="00052694">
        <w:rPr>
          <w:rFonts w:ascii="Aktiv Grotesk" w:hAnsi="Aktiv Grotesk" w:cs="Aktiv Grotesk"/>
          <w:b/>
        </w:rPr>
        <w:t>What have we done so far?</w:t>
      </w:r>
      <w:r w:rsidR="00F236C5">
        <w:rPr>
          <w:rFonts w:ascii="Aktiv Grotesk" w:hAnsi="Aktiv Grotesk" w:cs="Aktiv Grotesk"/>
          <w:b/>
        </w:rPr>
        <w:t xml:space="preserve"> </w:t>
      </w:r>
    </w:p>
    <w:p w:rsidR="002D04C9" w:rsidRPr="002D04C9" w:rsidRDefault="002D04C9" w:rsidP="00287F00">
      <w:pPr>
        <w:pStyle w:val="TableContents"/>
        <w:spacing w:line="276" w:lineRule="auto"/>
        <w:jc w:val="both"/>
        <w:rPr>
          <w:rFonts w:ascii="Aktiv Grotesk" w:hAnsi="Aktiv Grotesk" w:cs="Aktiv Grotesk"/>
          <w:sz w:val="22"/>
          <w:szCs w:val="22"/>
        </w:rPr>
      </w:pPr>
      <w:r w:rsidRPr="002D04C9">
        <w:rPr>
          <w:rFonts w:ascii="Aktiv Grotesk" w:hAnsi="Aktiv Grotesk" w:cs="Aktiv Grotesk"/>
          <w:sz w:val="22"/>
          <w:szCs w:val="22"/>
        </w:rPr>
        <w:t>We have formed a community coalition, working together to find the solutions to chr</w:t>
      </w:r>
      <w:r>
        <w:rPr>
          <w:rFonts w:ascii="Aktiv Grotesk" w:hAnsi="Aktiv Grotesk" w:cs="Aktiv Grotesk"/>
          <w:sz w:val="22"/>
          <w:szCs w:val="22"/>
        </w:rPr>
        <w:t>onic rough sleeping. The group has</w:t>
      </w:r>
      <w:r w:rsidRPr="002D04C9">
        <w:rPr>
          <w:rFonts w:ascii="Aktiv Grotesk" w:hAnsi="Aktiv Grotesk" w:cs="Aktiv Grotesk"/>
          <w:sz w:val="22"/>
          <w:szCs w:val="22"/>
        </w:rPr>
        <w:t xml:space="preserve"> made up</w:t>
      </w:r>
      <w:r>
        <w:rPr>
          <w:rFonts w:ascii="Aktiv Grotesk" w:hAnsi="Aktiv Grotesk" w:cs="Aktiv Grotesk"/>
          <w:sz w:val="22"/>
          <w:szCs w:val="22"/>
        </w:rPr>
        <w:t>, at various points,</w:t>
      </w:r>
      <w:r w:rsidRPr="002D04C9">
        <w:rPr>
          <w:rFonts w:ascii="Aktiv Grotesk" w:hAnsi="Aktiv Grotesk" w:cs="Aktiv Grotesk"/>
          <w:sz w:val="22"/>
          <w:szCs w:val="22"/>
        </w:rPr>
        <w:t xml:space="preserve"> of representatives from public health, local authority, substance misuse services, the faith based groups, supported housing providers, outreach providers, the Croydon Business Improvement District, people with lived experience and individual private citizens who make up the majority of the group.</w:t>
      </w:r>
    </w:p>
    <w:p w:rsidR="002D04C9" w:rsidRPr="002D04C9" w:rsidRDefault="002D04C9" w:rsidP="00287F00">
      <w:pPr>
        <w:pStyle w:val="TableContents"/>
        <w:spacing w:line="276" w:lineRule="auto"/>
        <w:jc w:val="both"/>
        <w:rPr>
          <w:rFonts w:ascii="Aktiv Grotesk" w:hAnsi="Aktiv Grotesk" w:cs="Aktiv Grotesk"/>
          <w:sz w:val="22"/>
          <w:szCs w:val="22"/>
        </w:rPr>
      </w:pPr>
    </w:p>
    <w:p w:rsidR="002D04C9" w:rsidRPr="002D04C9" w:rsidRDefault="002D04C9" w:rsidP="00287F00">
      <w:pPr>
        <w:pStyle w:val="TableContents"/>
        <w:spacing w:line="276" w:lineRule="auto"/>
        <w:jc w:val="both"/>
        <w:rPr>
          <w:rFonts w:ascii="Aktiv Grotesk" w:hAnsi="Aktiv Grotesk" w:cs="Aktiv Grotesk"/>
          <w:sz w:val="22"/>
          <w:szCs w:val="22"/>
        </w:rPr>
      </w:pPr>
      <w:r w:rsidRPr="002D04C9">
        <w:rPr>
          <w:rFonts w:ascii="Aktiv Grotesk" w:hAnsi="Aktiv Grotesk" w:cs="Aktiv Grotesk"/>
          <w:sz w:val="22"/>
          <w:szCs w:val="22"/>
        </w:rPr>
        <w:t xml:space="preserve">We have met </w:t>
      </w:r>
      <w:r>
        <w:rPr>
          <w:rFonts w:ascii="Aktiv Grotesk" w:hAnsi="Aktiv Grotesk" w:cs="Aktiv Grotesk"/>
          <w:sz w:val="22"/>
          <w:szCs w:val="22"/>
        </w:rPr>
        <w:t>numerous times</w:t>
      </w:r>
      <w:r w:rsidRPr="002D04C9">
        <w:rPr>
          <w:rFonts w:ascii="Aktiv Grotesk" w:hAnsi="Aktiv Grotesk" w:cs="Aktiv Grotesk"/>
          <w:sz w:val="22"/>
          <w:szCs w:val="22"/>
        </w:rPr>
        <w:t>, and have mapped the homelessness system, identified barriers off the street, identified what changes we need to see to remove those barriers and who we need to influence to see those changes happen.</w:t>
      </w:r>
    </w:p>
    <w:p w:rsidR="002D04C9" w:rsidRPr="002D04C9" w:rsidRDefault="002D04C9" w:rsidP="00287F00">
      <w:pPr>
        <w:pStyle w:val="TableContents"/>
        <w:spacing w:line="276" w:lineRule="auto"/>
        <w:jc w:val="both"/>
        <w:rPr>
          <w:rFonts w:ascii="Aktiv Grotesk" w:hAnsi="Aktiv Grotesk" w:cs="Aktiv Grotesk"/>
          <w:sz w:val="22"/>
          <w:szCs w:val="22"/>
        </w:rPr>
      </w:pPr>
    </w:p>
    <w:p w:rsidR="002D04C9" w:rsidRDefault="002D04C9" w:rsidP="00287F00">
      <w:pPr>
        <w:pStyle w:val="TableContents"/>
        <w:spacing w:line="276" w:lineRule="auto"/>
        <w:jc w:val="both"/>
        <w:rPr>
          <w:rFonts w:ascii="Aktiv Grotesk" w:hAnsi="Aktiv Grotesk" w:cs="Aktiv Grotesk"/>
          <w:sz w:val="22"/>
          <w:szCs w:val="22"/>
        </w:rPr>
      </w:pPr>
      <w:r>
        <w:rPr>
          <w:rFonts w:ascii="Aktiv Grotesk" w:hAnsi="Aktiv Grotesk" w:cs="Aktiv Grotesk"/>
          <w:sz w:val="22"/>
          <w:szCs w:val="22"/>
        </w:rPr>
        <w:t>We have formed</w:t>
      </w:r>
      <w:r w:rsidRPr="002D04C9">
        <w:rPr>
          <w:rFonts w:ascii="Aktiv Grotesk" w:hAnsi="Aktiv Grotesk" w:cs="Aktiv Grotesk"/>
          <w:sz w:val="22"/>
          <w:szCs w:val="22"/>
        </w:rPr>
        <w:t xml:space="preserve"> smaller task and targeting groups to take these actions forward.</w:t>
      </w:r>
      <w:r>
        <w:rPr>
          <w:rFonts w:ascii="Aktiv Grotesk" w:hAnsi="Aktiv Grotesk" w:cs="Aktiv Grotesk"/>
          <w:sz w:val="22"/>
          <w:szCs w:val="22"/>
        </w:rPr>
        <w:t xml:space="preserve"> There are currently five task and targeting groups covering:</w:t>
      </w:r>
    </w:p>
    <w:p w:rsidR="002D04C9" w:rsidRDefault="002D04C9" w:rsidP="00287F00">
      <w:pPr>
        <w:pStyle w:val="TableContents"/>
        <w:spacing w:line="276" w:lineRule="auto"/>
        <w:jc w:val="both"/>
        <w:rPr>
          <w:rFonts w:ascii="Aktiv Grotesk" w:hAnsi="Aktiv Grotesk" w:cs="Aktiv Grotesk"/>
          <w:sz w:val="22"/>
          <w:szCs w:val="22"/>
        </w:rPr>
      </w:pPr>
    </w:p>
    <w:p w:rsidR="002D04C9" w:rsidRDefault="002D04C9" w:rsidP="00287F00">
      <w:pPr>
        <w:pStyle w:val="TableContents"/>
        <w:numPr>
          <w:ilvl w:val="0"/>
          <w:numId w:val="14"/>
        </w:numPr>
        <w:spacing w:line="276" w:lineRule="auto"/>
        <w:jc w:val="both"/>
        <w:rPr>
          <w:rFonts w:ascii="Aktiv Grotesk" w:hAnsi="Aktiv Grotesk" w:cs="Aktiv Grotesk"/>
          <w:sz w:val="22"/>
          <w:szCs w:val="22"/>
        </w:rPr>
      </w:pPr>
      <w:r>
        <w:rPr>
          <w:rFonts w:ascii="Aktiv Grotesk" w:hAnsi="Aktiv Grotesk" w:cs="Aktiv Grotesk"/>
          <w:sz w:val="22"/>
          <w:szCs w:val="22"/>
        </w:rPr>
        <w:t>Health</w:t>
      </w:r>
    </w:p>
    <w:p w:rsidR="002D04C9" w:rsidRDefault="002D04C9" w:rsidP="00287F00">
      <w:pPr>
        <w:pStyle w:val="TableContents"/>
        <w:numPr>
          <w:ilvl w:val="0"/>
          <w:numId w:val="14"/>
        </w:numPr>
        <w:spacing w:line="276" w:lineRule="auto"/>
        <w:jc w:val="both"/>
        <w:rPr>
          <w:rFonts w:ascii="Aktiv Grotesk" w:hAnsi="Aktiv Grotesk" w:cs="Aktiv Grotesk"/>
          <w:sz w:val="22"/>
          <w:szCs w:val="22"/>
        </w:rPr>
      </w:pPr>
      <w:r>
        <w:rPr>
          <w:rFonts w:ascii="Aktiv Grotesk" w:hAnsi="Aktiv Grotesk" w:cs="Aktiv Grotesk"/>
          <w:sz w:val="22"/>
          <w:szCs w:val="22"/>
        </w:rPr>
        <w:t>Supported Housing</w:t>
      </w:r>
    </w:p>
    <w:p w:rsidR="002D04C9" w:rsidRDefault="002D04C9" w:rsidP="00287F00">
      <w:pPr>
        <w:pStyle w:val="TableContents"/>
        <w:numPr>
          <w:ilvl w:val="0"/>
          <w:numId w:val="14"/>
        </w:numPr>
        <w:spacing w:line="276" w:lineRule="auto"/>
        <w:jc w:val="both"/>
        <w:rPr>
          <w:rFonts w:ascii="Aktiv Grotesk" w:hAnsi="Aktiv Grotesk" w:cs="Aktiv Grotesk"/>
          <w:sz w:val="22"/>
          <w:szCs w:val="22"/>
        </w:rPr>
      </w:pPr>
      <w:r>
        <w:rPr>
          <w:rFonts w:ascii="Aktiv Grotesk" w:hAnsi="Aktiv Grotesk" w:cs="Aktiv Grotesk"/>
          <w:sz w:val="22"/>
          <w:szCs w:val="22"/>
        </w:rPr>
        <w:t>Local Authority actions</w:t>
      </w:r>
    </w:p>
    <w:p w:rsidR="002D04C9" w:rsidRDefault="002D04C9" w:rsidP="00287F00">
      <w:pPr>
        <w:pStyle w:val="TableContents"/>
        <w:numPr>
          <w:ilvl w:val="0"/>
          <w:numId w:val="14"/>
        </w:numPr>
        <w:spacing w:line="276" w:lineRule="auto"/>
        <w:jc w:val="both"/>
        <w:rPr>
          <w:rFonts w:ascii="Aktiv Grotesk" w:hAnsi="Aktiv Grotesk" w:cs="Aktiv Grotesk"/>
          <w:sz w:val="22"/>
          <w:szCs w:val="22"/>
        </w:rPr>
      </w:pPr>
      <w:r>
        <w:rPr>
          <w:rFonts w:ascii="Aktiv Grotesk" w:hAnsi="Aktiv Grotesk" w:cs="Aktiv Grotesk"/>
          <w:sz w:val="22"/>
          <w:szCs w:val="22"/>
        </w:rPr>
        <w:t>Policy and influencing</w:t>
      </w:r>
    </w:p>
    <w:p w:rsidR="002D04C9" w:rsidRPr="002D04C9" w:rsidRDefault="002D04C9" w:rsidP="00287F00">
      <w:pPr>
        <w:pStyle w:val="TableContents"/>
        <w:numPr>
          <w:ilvl w:val="0"/>
          <w:numId w:val="14"/>
        </w:numPr>
        <w:spacing w:line="276" w:lineRule="auto"/>
        <w:jc w:val="both"/>
        <w:rPr>
          <w:rFonts w:ascii="Aktiv Grotesk" w:hAnsi="Aktiv Grotesk" w:cs="Aktiv Grotesk"/>
          <w:sz w:val="22"/>
          <w:szCs w:val="22"/>
        </w:rPr>
      </w:pPr>
      <w:r>
        <w:rPr>
          <w:rFonts w:ascii="Aktiv Grotesk" w:hAnsi="Aktiv Grotesk" w:cs="Aktiv Grotesk"/>
          <w:sz w:val="22"/>
          <w:szCs w:val="22"/>
        </w:rPr>
        <w:t>Housing First</w:t>
      </w:r>
    </w:p>
    <w:p w:rsidR="002D04C9" w:rsidRPr="002D04C9" w:rsidRDefault="002D04C9" w:rsidP="00287F00">
      <w:pPr>
        <w:pStyle w:val="TableContents"/>
        <w:spacing w:line="276" w:lineRule="auto"/>
        <w:jc w:val="both"/>
        <w:rPr>
          <w:rFonts w:ascii="Aktiv Grotesk" w:hAnsi="Aktiv Grotesk" w:cs="Aktiv Grotesk"/>
          <w:sz w:val="22"/>
          <w:szCs w:val="22"/>
        </w:rPr>
      </w:pPr>
    </w:p>
    <w:p w:rsidR="00287F00" w:rsidRDefault="00287F00" w:rsidP="00287F00">
      <w:pPr>
        <w:spacing w:line="276" w:lineRule="auto"/>
        <w:jc w:val="both"/>
        <w:rPr>
          <w:rFonts w:ascii="Aktiv Grotesk" w:hAnsi="Aktiv Grotesk" w:cs="Aktiv Grotesk"/>
        </w:rPr>
      </w:pPr>
    </w:p>
    <w:p w:rsidR="002D04C9" w:rsidRDefault="002D04C9" w:rsidP="00287F00">
      <w:pPr>
        <w:spacing w:line="276" w:lineRule="auto"/>
        <w:jc w:val="both"/>
        <w:rPr>
          <w:rFonts w:ascii="Aktiv Grotesk" w:hAnsi="Aktiv Grotesk" w:cs="Aktiv Grotesk"/>
        </w:rPr>
      </w:pPr>
      <w:r>
        <w:rPr>
          <w:rFonts w:ascii="Aktiv Grotesk" w:hAnsi="Aktiv Grotesk" w:cs="Aktiv Grotesk"/>
        </w:rPr>
        <w:t>There have been a number of achievements to date, including:</w:t>
      </w:r>
    </w:p>
    <w:p w:rsidR="00F236C5" w:rsidRPr="002D04C9" w:rsidRDefault="002D04C9" w:rsidP="00287F00">
      <w:pPr>
        <w:pStyle w:val="ListParagraph"/>
        <w:numPr>
          <w:ilvl w:val="0"/>
          <w:numId w:val="15"/>
        </w:numPr>
        <w:spacing w:after="240" w:line="276" w:lineRule="auto"/>
        <w:jc w:val="both"/>
        <w:rPr>
          <w:rFonts w:ascii="Aktiv Grotesk" w:hAnsi="Aktiv Grotesk" w:cs="Aktiv Grotesk"/>
          <w:sz w:val="22"/>
          <w:szCs w:val="22"/>
        </w:rPr>
      </w:pPr>
      <w:r>
        <w:rPr>
          <w:rFonts w:ascii="Aktiv Grotesk" w:hAnsi="Aktiv Grotesk" w:cs="Aktiv Grotesk"/>
          <w:sz w:val="22"/>
          <w:szCs w:val="22"/>
        </w:rPr>
        <w:t>Having</w:t>
      </w:r>
      <w:r w:rsidR="00F236C5" w:rsidRPr="002D04C9">
        <w:rPr>
          <w:rFonts w:ascii="Aktiv Grotesk" w:hAnsi="Aktiv Grotesk" w:cs="Aktiv Grotesk"/>
          <w:sz w:val="22"/>
          <w:szCs w:val="22"/>
        </w:rPr>
        <w:t xml:space="preserve"> agreement, plan and deadlines in place for a</w:t>
      </w:r>
      <w:r w:rsidR="005A2CE5" w:rsidRPr="002D04C9">
        <w:rPr>
          <w:rFonts w:ascii="Aktiv Grotesk" w:hAnsi="Aktiv Grotesk" w:cs="Aktiv Grotesk"/>
          <w:sz w:val="22"/>
          <w:szCs w:val="22"/>
        </w:rPr>
        <w:t xml:space="preserve"> </w:t>
      </w:r>
      <w:r>
        <w:rPr>
          <w:rFonts w:ascii="Aktiv Grotesk" w:hAnsi="Aktiv Grotesk" w:cs="Aktiv Grotesk"/>
          <w:sz w:val="22"/>
          <w:szCs w:val="22"/>
        </w:rPr>
        <w:t>‘</w:t>
      </w:r>
      <w:r w:rsidR="00F236C5" w:rsidRPr="002D04C9">
        <w:rPr>
          <w:rFonts w:ascii="Aktiv Grotesk" w:hAnsi="Aktiv Grotesk" w:cs="Aktiv Grotesk"/>
          <w:sz w:val="22"/>
          <w:szCs w:val="22"/>
        </w:rPr>
        <w:t>by name list</w:t>
      </w:r>
      <w:r>
        <w:rPr>
          <w:rFonts w:ascii="Aktiv Grotesk" w:hAnsi="Aktiv Grotesk" w:cs="Aktiv Grotesk"/>
          <w:sz w:val="22"/>
          <w:szCs w:val="22"/>
        </w:rPr>
        <w:t xml:space="preserve">’. This is a new concept for the </w:t>
      </w:r>
      <w:proofErr w:type="gramStart"/>
      <w:r>
        <w:rPr>
          <w:rFonts w:ascii="Aktiv Grotesk" w:hAnsi="Aktiv Grotesk" w:cs="Aktiv Grotesk"/>
          <w:sz w:val="22"/>
          <w:szCs w:val="22"/>
        </w:rPr>
        <w:t>UK, and</w:t>
      </w:r>
      <w:proofErr w:type="gramEnd"/>
      <w:r>
        <w:rPr>
          <w:rFonts w:ascii="Aktiv Grotesk" w:hAnsi="Aktiv Grotesk" w:cs="Aktiv Grotesk"/>
          <w:sz w:val="22"/>
          <w:szCs w:val="22"/>
        </w:rPr>
        <w:t xml:space="preserve"> is a shared recording system by use of all agencies working with the street population</w:t>
      </w:r>
      <w:r w:rsidR="00287F00">
        <w:rPr>
          <w:rFonts w:ascii="Aktiv Grotesk" w:hAnsi="Aktiv Grotesk" w:cs="Aktiv Grotesk"/>
          <w:sz w:val="22"/>
          <w:szCs w:val="22"/>
        </w:rPr>
        <w:t>, including the faith based groups.</w:t>
      </w:r>
    </w:p>
    <w:p w:rsidR="00F236C5" w:rsidRPr="002D04C9" w:rsidRDefault="00F236C5" w:rsidP="00287F00">
      <w:pPr>
        <w:pStyle w:val="ListParagraph"/>
        <w:numPr>
          <w:ilvl w:val="0"/>
          <w:numId w:val="15"/>
        </w:numPr>
        <w:spacing w:after="240" w:line="276" w:lineRule="auto"/>
        <w:jc w:val="both"/>
        <w:rPr>
          <w:rFonts w:ascii="Aktiv Grotesk" w:hAnsi="Aktiv Grotesk" w:cs="Aktiv Grotesk"/>
          <w:sz w:val="22"/>
          <w:szCs w:val="22"/>
        </w:rPr>
      </w:pPr>
      <w:r w:rsidRPr="002D04C9">
        <w:rPr>
          <w:rFonts w:ascii="Aktiv Grotesk" w:hAnsi="Aktiv Grotesk" w:cs="Aktiv Grotesk"/>
          <w:sz w:val="22"/>
          <w:szCs w:val="22"/>
        </w:rPr>
        <w:t>Narcotics Anonymous now running in Croydon</w:t>
      </w:r>
      <w:r w:rsidR="00287F00">
        <w:rPr>
          <w:rFonts w:ascii="Aktiv Grotesk" w:hAnsi="Aktiv Grotesk" w:cs="Aktiv Grotesk"/>
          <w:sz w:val="22"/>
          <w:szCs w:val="22"/>
        </w:rPr>
        <w:t>.</w:t>
      </w:r>
    </w:p>
    <w:p w:rsidR="00F236C5" w:rsidRPr="002D04C9" w:rsidRDefault="00F236C5" w:rsidP="00287F00">
      <w:pPr>
        <w:pStyle w:val="ListParagraph"/>
        <w:numPr>
          <w:ilvl w:val="0"/>
          <w:numId w:val="15"/>
        </w:numPr>
        <w:spacing w:after="240" w:line="276" w:lineRule="auto"/>
        <w:jc w:val="both"/>
        <w:rPr>
          <w:rFonts w:ascii="Aktiv Grotesk" w:hAnsi="Aktiv Grotesk" w:cs="Aktiv Grotesk"/>
          <w:sz w:val="22"/>
          <w:szCs w:val="22"/>
        </w:rPr>
      </w:pPr>
      <w:r w:rsidRPr="002D04C9">
        <w:rPr>
          <w:rFonts w:ascii="Aktiv Grotesk" w:hAnsi="Aktiv Grotesk" w:cs="Aktiv Grotesk"/>
          <w:sz w:val="22"/>
          <w:szCs w:val="22"/>
        </w:rPr>
        <w:t>Turning Point</w:t>
      </w:r>
      <w:r w:rsidR="00287F00">
        <w:rPr>
          <w:rFonts w:ascii="Aktiv Grotesk" w:hAnsi="Aktiv Grotesk" w:cs="Aktiv Grotesk"/>
          <w:sz w:val="22"/>
          <w:szCs w:val="22"/>
        </w:rPr>
        <w:t xml:space="preserve">, the provider of substance misuse services in </w:t>
      </w:r>
      <w:proofErr w:type="gramStart"/>
      <w:r w:rsidR="00287F00">
        <w:rPr>
          <w:rFonts w:ascii="Aktiv Grotesk" w:hAnsi="Aktiv Grotesk" w:cs="Aktiv Grotesk"/>
          <w:sz w:val="22"/>
          <w:szCs w:val="22"/>
        </w:rPr>
        <w:t xml:space="preserve">Croydon, </w:t>
      </w:r>
      <w:r w:rsidRPr="002D04C9">
        <w:rPr>
          <w:rFonts w:ascii="Aktiv Grotesk" w:hAnsi="Aktiv Grotesk" w:cs="Aktiv Grotesk"/>
          <w:sz w:val="22"/>
          <w:szCs w:val="22"/>
        </w:rPr>
        <w:t xml:space="preserve"> are</w:t>
      </w:r>
      <w:proofErr w:type="gramEnd"/>
      <w:r w:rsidRPr="002D04C9">
        <w:rPr>
          <w:rFonts w:ascii="Aktiv Grotesk" w:hAnsi="Aktiv Grotesk" w:cs="Aktiv Grotesk"/>
          <w:sz w:val="22"/>
          <w:szCs w:val="22"/>
        </w:rPr>
        <w:t xml:space="preserve"> now doing </w:t>
      </w:r>
      <w:r w:rsidR="00287F00">
        <w:rPr>
          <w:rFonts w:ascii="Aktiv Grotesk" w:hAnsi="Aktiv Grotesk" w:cs="Aktiv Grotesk"/>
          <w:sz w:val="22"/>
          <w:szCs w:val="22"/>
        </w:rPr>
        <w:t>outreach shifts weekly and drop-</w:t>
      </w:r>
      <w:r w:rsidRPr="002D04C9">
        <w:rPr>
          <w:rFonts w:ascii="Aktiv Grotesk" w:hAnsi="Aktiv Grotesk" w:cs="Aktiv Grotesk"/>
          <w:sz w:val="22"/>
          <w:szCs w:val="22"/>
        </w:rPr>
        <w:t>in at</w:t>
      </w:r>
      <w:r w:rsidR="00287F00">
        <w:rPr>
          <w:rFonts w:ascii="Aktiv Grotesk" w:hAnsi="Aktiv Grotesk" w:cs="Aktiv Grotesk"/>
          <w:sz w:val="22"/>
          <w:szCs w:val="22"/>
        </w:rPr>
        <w:t xml:space="preserve"> the Croydon C</w:t>
      </w:r>
      <w:r w:rsidRPr="002D04C9">
        <w:rPr>
          <w:rFonts w:ascii="Aktiv Grotesk" w:hAnsi="Aktiv Grotesk" w:cs="Aktiv Grotesk"/>
          <w:sz w:val="22"/>
          <w:szCs w:val="22"/>
        </w:rPr>
        <w:t>risi</w:t>
      </w:r>
      <w:r w:rsidR="00287F00">
        <w:rPr>
          <w:rFonts w:ascii="Aktiv Grotesk" w:hAnsi="Aktiv Grotesk" w:cs="Aktiv Grotesk"/>
          <w:sz w:val="22"/>
          <w:szCs w:val="22"/>
        </w:rPr>
        <w:t>s Skylight.</w:t>
      </w:r>
    </w:p>
    <w:p w:rsidR="00390C19" w:rsidRPr="00287F00" w:rsidRDefault="00F236C5" w:rsidP="00287F00">
      <w:pPr>
        <w:pStyle w:val="ListParagraph"/>
        <w:numPr>
          <w:ilvl w:val="0"/>
          <w:numId w:val="15"/>
        </w:numPr>
        <w:spacing w:after="240" w:line="276" w:lineRule="auto"/>
        <w:jc w:val="both"/>
        <w:rPr>
          <w:rFonts w:ascii="Aktiv Grotesk" w:hAnsi="Aktiv Grotesk" w:cs="Aktiv Grotesk"/>
          <w:sz w:val="22"/>
          <w:szCs w:val="22"/>
        </w:rPr>
      </w:pPr>
      <w:r w:rsidRPr="002D04C9">
        <w:rPr>
          <w:rFonts w:ascii="Aktiv Grotesk" w:hAnsi="Aktiv Grotesk" w:cs="Aktiv Grotesk"/>
          <w:sz w:val="22"/>
          <w:szCs w:val="22"/>
        </w:rPr>
        <w:t>Healthwatch are engaging with the street pop to identify their experiences with GP’s and health</w:t>
      </w:r>
      <w:r w:rsidR="00287F00">
        <w:rPr>
          <w:rFonts w:ascii="Aktiv Grotesk" w:hAnsi="Aktiv Grotesk" w:cs="Aktiv Grotesk"/>
          <w:sz w:val="22"/>
          <w:szCs w:val="22"/>
        </w:rPr>
        <w:t>.</w:t>
      </w:r>
    </w:p>
    <w:p w:rsidR="00803974" w:rsidRPr="00052694" w:rsidRDefault="00803974" w:rsidP="00052694">
      <w:pPr>
        <w:spacing w:line="276" w:lineRule="auto"/>
        <w:jc w:val="both"/>
        <w:rPr>
          <w:rFonts w:ascii="Aktiv Grotesk" w:hAnsi="Aktiv Grotesk" w:cs="Aktiv Grotesk"/>
          <w:b/>
        </w:rPr>
      </w:pPr>
      <w:r w:rsidRPr="00052694">
        <w:rPr>
          <w:rFonts w:ascii="Aktiv Grotesk" w:hAnsi="Aktiv Grotesk" w:cs="Aktiv Grotesk"/>
          <w:b/>
        </w:rPr>
        <w:lastRenderedPageBreak/>
        <w:t>So w</w:t>
      </w:r>
      <w:r w:rsidR="00737563" w:rsidRPr="00052694">
        <w:rPr>
          <w:rFonts w:ascii="Aktiv Grotesk" w:hAnsi="Aktiv Grotesk" w:cs="Aktiv Grotesk"/>
          <w:b/>
        </w:rPr>
        <w:t>hy</w:t>
      </w:r>
      <w:r w:rsidRPr="00052694">
        <w:rPr>
          <w:rFonts w:ascii="Aktiv Grotesk" w:hAnsi="Aktiv Grotesk" w:cs="Aktiv Grotesk"/>
          <w:b/>
        </w:rPr>
        <w:t xml:space="preserve"> are there people still on our</w:t>
      </w:r>
      <w:r w:rsidR="00737563" w:rsidRPr="00052694">
        <w:rPr>
          <w:rFonts w:ascii="Aktiv Grotesk" w:hAnsi="Aktiv Grotesk" w:cs="Aktiv Grotesk"/>
          <w:b/>
        </w:rPr>
        <w:t xml:space="preserve"> street</w:t>
      </w:r>
      <w:r w:rsidRPr="00052694">
        <w:rPr>
          <w:rFonts w:ascii="Aktiv Grotesk" w:hAnsi="Aktiv Grotesk" w:cs="Aktiv Grotesk"/>
          <w:b/>
        </w:rPr>
        <w:t xml:space="preserve">s? </w:t>
      </w:r>
    </w:p>
    <w:p w:rsidR="009D7739" w:rsidRPr="00052694" w:rsidRDefault="009D7739" w:rsidP="00052694">
      <w:pPr>
        <w:spacing w:line="276" w:lineRule="auto"/>
        <w:jc w:val="both"/>
        <w:rPr>
          <w:rFonts w:ascii="Aktiv Grotesk" w:hAnsi="Aktiv Grotesk" w:cs="Aktiv Grotesk"/>
        </w:rPr>
      </w:pPr>
      <w:r w:rsidRPr="00052694">
        <w:rPr>
          <w:rFonts w:ascii="Aktiv Grotesk" w:hAnsi="Aktiv Grotesk" w:cs="Aktiv Grotesk"/>
        </w:rPr>
        <w:t xml:space="preserve">There are factors such as the national housing market that this campaign is not in a position to fix. </w:t>
      </w:r>
      <w:r w:rsidR="003A0653" w:rsidRPr="00052694">
        <w:rPr>
          <w:rFonts w:ascii="Aktiv Grotesk" w:hAnsi="Aktiv Grotesk" w:cs="Aktiv Grotesk"/>
        </w:rPr>
        <w:t>However,</w:t>
      </w:r>
      <w:r w:rsidRPr="00052694">
        <w:rPr>
          <w:rFonts w:ascii="Aktiv Grotesk" w:hAnsi="Aktiv Grotesk" w:cs="Aktiv Grotesk"/>
        </w:rPr>
        <w:t xml:space="preserve"> there are aspects of the causes of chronic rough sleeping that are within our sphere of influence to improve.</w:t>
      </w:r>
    </w:p>
    <w:p w:rsidR="00737563" w:rsidRPr="00052694" w:rsidRDefault="00803974" w:rsidP="00052694">
      <w:pPr>
        <w:spacing w:line="276" w:lineRule="auto"/>
        <w:jc w:val="both"/>
        <w:rPr>
          <w:rFonts w:ascii="Aktiv Grotesk" w:hAnsi="Aktiv Grotesk" w:cs="Aktiv Grotesk"/>
        </w:rPr>
      </w:pPr>
      <w:r w:rsidRPr="00052694">
        <w:rPr>
          <w:rFonts w:ascii="Aktiv Grotesk" w:hAnsi="Aktiv Grotesk" w:cs="Aktiv Grotesk"/>
        </w:rPr>
        <w:t>Croydon has the 13</w:t>
      </w:r>
      <w:r w:rsidRPr="00052694">
        <w:rPr>
          <w:rFonts w:ascii="Aktiv Grotesk" w:hAnsi="Aktiv Grotesk" w:cs="Aktiv Grotesk"/>
          <w:vertAlign w:val="superscript"/>
        </w:rPr>
        <w:t>th</w:t>
      </w:r>
      <w:r w:rsidRPr="00052694">
        <w:rPr>
          <w:rFonts w:ascii="Aktiv Grotesk" w:hAnsi="Aktiv Grotesk" w:cs="Aktiv Grotesk"/>
        </w:rPr>
        <w:t xml:space="preserve"> largest number of single homeless hostel an</w:t>
      </w:r>
      <w:r w:rsidR="003A0653" w:rsidRPr="00052694">
        <w:rPr>
          <w:rFonts w:ascii="Aktiv Grotesk" w:hAnsi="Aktiv Grotesk" w:cs="Aktiv Grotesk"/>
        </w:rPr>
        <w:t>d supported housing provision out of</w:t>
      </w:r>
      <w:r w:rsidRPr="00052694">
        <w:rPr>
          <w:rFonts w:ascii="Aktiv Grotesk" w:hAnsi="Aktiv Grotesk" w:cs="Aktiv Grotesk"/>
        </w:rPr>
        <w:t xml:space="preserve"> the 33 Greater London Boroughs, and the largest number of </w:t>
      </w:r>
      <w:r w:rsidR="00CA3E9B" w:rsidRPr="00052694">
        <w:rPr>
          <w:rFonts w:ascii="Aktiv Grotesk" w:hAnsi="Aktiv Grotesk" w:cs="Aktiv Grotesk"/>
        </w:rPr>
        <w:t xml:space="preserve">units </w:t>
      </w:r>
      <w:r w:rsidR="00862AAD" w:rsidRPr="00052694">
        <w:rPr>
          <w:rFonts w:ascii="Aktiv Grotesk" w:hAnsi="Aktiv Grotesk" w:cs="Aktiv Grotesk"/>
        </w:rPr>
        <w:t xml:space="preserve">available </w:t>
      </w:r>
      <w:r w:rsidRPr="00052694">
        <w:rPr>
          <w:rFonts w:ascii="Aktiv Grotesk" w:hAnsi="Aktiv Grotesk" w:cs="Aktiv Grotesk"/>
        </w:rPr>
        <w:t>of all the outer London Boroughs.</w:t>
      </w:r>
    </w:p>
    <w:p w:rsidR="00803974" w:rsidRPr="00052694" w:rsidRDefault="00803974" w:rsidP="00052694">
      <w:pPr>
        <w:spacing w:line="276" w:lineRule="auto"/>
        <w:jc w:val="both"/>
        <w:rPr>
          <w:rFonts w:ascii="Aktiv Grotesk" w:hAnsi="Aktiv Grotesk" w:cs="Aktiv Grotesk"/>
        </w:rPr>
      </w:pPr>
      <w:r w:rsidRPr="00052694">
        <w:rPr>
          <w:rFonts w:ascii="Aktiv Grotesk" w:hAnsi="Aktiv Grotesk" w:cs="Aktiv Grotesk"/>
        </w:rPr>
        <w:t>Adult single homeless services in the Borough are also generally successful in moving people on into independent accommodation, moving on average between 75% and 80% of people on successfully in any given year. In 2016, 199 people moved on successfully from the adult single homeless services in Croydon</w:t>
      </w:r>
      <w:r w:rsidR="00862AAD" w:rsidRPr="00052694">
        <w:rPr>
          <w:rFonts w:ascii="Aktiv Grotesk" w:hAnsi="Aktiv Grotesk" w:cs="Aktiv Grotesk"/>
        </w:rPr>
        <w:t>.</w:t>
      </w:r>
    </w:p>
    <w:p w:rsidR="00862AAD" w:rsidRPr="00052694" w:rsidRDefault="00862AAD" w:rsidP="00052694">
      <w:pPr>
        <w:spacing w:line="276" w:lineRule="auto"/>
        <w:jc w:val="both"/>
        <w:rPr>
          <w:rFonts w:ascii="Aktiv Grotesk" w:hAnsi="Aktiv Grotesk" w:cs="Aktiv Grotesk"/>
        </w:rPr>
      </w:pPr>
      <w:r w:rsidRPr="00052694">
        <w:rPr>
          <w:rFonts w:ascii="Aktiv Grotesk" w:hAnsi="Aktiv Grotesk" w:cs="Aktiv Grotesk"/>
        </w:rPr>
        <w:t>However, 68 people moved out in an unplanned way. Three of these people are known to have returned to the streets, but for an additional 37 their destination was unknown, and it is highly probably that a significant proportion of these people also found their way on to our streets.</w:t>
      </w:r>
    </w:p>
    <w:p w:rsidR="00862AAD" w:rsidRPr="00052694" w:rsidRDefault="00862AAD" w:rsidP="00052694">
      <w:pPr>
        <w:spacing w:line="276" w:lineRule="auto"/>
        <w:jc w:val="both"/>
        <w:rPr>
          <w:rFonts w:ascii="Aktiv Grotesk" w:hAnsi="Aktiv Grotesk" w:cs="Aktiv Grotesk"/>
        </w:rPr>
      </w:pPr>
      <w:r w:rsidRPr="00052694">
        <w:rPr>
          <w:rFonts w:ascii="Aktiv Grotesk" w:hAnsi="Aktiv Grotesk" w:cs="Aktiv Grotesk"/>
        </w:rPr>
        <w:t xml:space="preserve">We know from </w:t>
      </w:r>
      <w:r w:rsidR="009D7739" w:rsidRPr="00052694">
        <w:rPr>
          <w:rFonts w:ascii="Aktiv Grotesk" w:hAnsi="Aktiv Grotesk" w:cs="Aktiv Grotesk"/>
        </w:rPr>
        <w:t>the</w:t>
      </w:r>
      <w:r w:rsidR="00BD4212" w:rsidRPr="00052694">
        <w:rPr>
          <w:rFonts w:ascii="Aktiv Grotesk" w:hAnsi="Aktiv Grotesk" w:cs="Aktiv Grotesk"/>
        </w:rPr>
        <w:t xml:space="preserve"> data that</w:t>
      </w:r>
      <w:r w:rsidRPr="00052694">
        <w:rPr>
          <w:rFonts w:ascii="Aktiv Grotesk" w:hAnsi="Aktiv Grotesk" w:cs="Aktiv Grotesk"/>
        </w:rPr>
        <w:t xml:space="preserve"> people</w:t>
      </w:r>
      <w:r w:rsidR="00BD4212" w:rsidRPr="00052694">
        <w:rPr>
          <w:rFonts w:ascii="Aktiv Grotesk" w:hAnsi="Aktiv Grotesk" w:cs="Aktiv Grotesk"/>
        </w:rPr>
        <w:t xml:space="preserve"> in the 8+ group are disproportionally affected due to their complexity</w:t>
      </w:r>
      <w:r w:rsidRPr="00052694">
        <w:rPr>
          <w:rFonts w:ascii="Aktiv Grotesk" w:hAnsi="Aktiv Grotesk" w:cs="Aktiv Grotesk"/>
        </w:rPr>
        <w:t xml:space="preserve"> of need, and that a significant proportion of the people surveyed </w:t>
      </w:r>
      <w:r w:rsidR="00BD4212" w:rsidRPr="00052694">
        <w:rPr>
          <w:rFonts w:ascii="Aktiv Grotesk" w:hAnsi="Aktiv Grotesk" w:cs="Aktiv Grotesk"/>
        </w:rPr>
        <w:t>fall into that</w:t>
      </w:r>
      <w:r w:rsidRPr="00052694">
        <w:rPr>
          <w:rFonts w:ascii="Aktiv Grotesk" w:hAnsi="Aktiv Grotesk" w:cs="Aktiv Grotesk"/>
        </w:rPr>
        <w:t xml:space="preserve"> complex needs</w:t>
      </w:r>
      <w:r w:rsidR="00BD4212" w:rsidRPr="00052694">
        <w:rPr>
          <w:rFonts w:ascii="Aktiv Grotesk" w:hAnsi="Aktiv Grotesk" w:cs="Aktiv Grotesk"/>
        </w:rPr>
        <w:t xml:space="preserve"> group</w:t>
      </w:r>
      <w:r w:rsidRPr="00052694">
        <w:rPr>
          <w:rFonts w:ascii="Aktiv Grotesk" w:hAnsi="Aktiv Grotesk" w:cs="Aktiv Grotesk"/>
        </w:rPr>
        <w:t>, meaning that finding the right accommodation to support them to manage these needs is difficult</w:t>
      </w:r>
      <w:r w:rsidR="009D7739" w:rsidRPr="00052694">
        <w:rPr>
          <w:rFonts w:ascii="Aktiv Grotesk" w:hAnsi="Aktiv Grotesk" w:cs="Aktiv Grotesk"/>
        </w:rPr>
        <w:t xml:space="preserve">. Hostels and supported housing are generally very rule laden. Aspects of the support contracts means that support is available for an arbitrary length of time, and access to the accommodation is conditional on accepting the support. This means that people are expected to engage in a process of change at a pace that is right for the </w:t>
      </w:r>
      <w:proofErr w:type="gramStart"/>
      <w:r w:rsidR="009D7739" w:rsidRPr="00052694">
        <w:rPr>
          <w:rFonts w:ascii="Aktiv Grotesk" w:hAnsi="Aktiv Grotesk" w:cs="Aktiv Grotesk"/>
        </w:rPr>
        <w:t>contract, and</w:t>
      </w:r>
      <w:proofErr w:type="gramEnd"/>
      <w:r w:rsidR="009D7739" w:rsidRPr="00052694">
        <w:rPr>
          <w:rFonts w:ascii="Aktiv Grotesk" w:hAnsi="Aktiv Grotesk" w:cs="Aktiv Grotesk"/>
        </w:rPr>
        <w:t xml:space="preserve"> may not be right for them. Our experience tells us that people with complex needs do not thrive in environments that are ridged and inflexible.</w:t>
      </w:r>
    </w:p>
    <w:p w:rsidR="003A0653" w:rsidRPr="00052694" w:rsidRDefault="003A0653" w:rsidP="00052694">
      <w:pPr>
        <w:spacing w:line="276" w:lineRule="auto"/>
        <w:jc w:val="both"/>
        <w:rPr>
          <w:rFonts w:ascii="Aktiv Grotesk" w:hAnsi="Aktiv Grotesk" w:cs="Aktiv Grotesk"/>
        </w:rPr>
      </w:pPr>
      <w:r w:rsidRPr="00052694">
        <w:rPr>
          <w:rFonts w:ascii="Aktiv Grotesk" w:hAnsi="Aktiv Grotesk" w:cs="Aktiv Grotesk"/>
        </w:rPr>
        <w:t>While the hostels and supported housing services in Croydon are of good quality, and achieve success for the vast majority of the customers they serve, the system doesn’t work for everyone, and those people surveyed in the 8+ group are the least likely to succeed within the system as it is.</w:t>
      </w:r>
    </w:p>
    <w:p w:rsidR="00737563" w:rsidRPr="00052694" w:rsidRDefault="00737563" w:rsidP="00052694">
      <w:pPr>
        <w:spacing w:line="276" w:lineRule="auto"/>
        <w:jc w:val="both"/>
        <w:rPr>
          <w:rFonts w:ascii="Aktiv Grotesk" w:hAnsi="Aktiv Grotesk" w:cs="Aktiv Grotesk"/>
          <w:b/>
        </w:rPr>
      </w:pPr>
      <w:r w:rsidRPr="00052694">
        <w:rPr>
          <w:rFonts w:ascii="Aktiv Grotesk" w:hAnsi="Aktiv Grotesk" w:cs="Aktiv Grotesk"/>
          <w:b/>
        </w:rPr>
        <w:t>What we need</w:t>
      </w:r>
      <w:r w:rsidR="003A0653" w:rsidRPr="00052694">
        <w:rPr>
          <w:rFonts w:ascii="Aktiv Grotesk" w:hAnsi="Aktiv Grotesk" w:cs="Aktiv Grotesk"/>
          <w:b/>
        </w:rPr>
        <w:t xml:space="preserve"> to make a change?</w:t>
      </w:r>
    </w:p>
    <w:p w:rsidR="00396C04" w:rsidRPr="00052694" w:rsidRDefault="00396C04" w:rsidP="00052694">
      <w:pPr>
        <w:spacing w:line="276" w:lineRule="auto"/>
        <w:jc w:val="both"/>
        <w:rPr>
          <w:rFonts w:ascii="Aktiv Grotesk" w:hAnsi="Aktiv Grotesk" w:cs="Aktiv Grotesk"/>
        </w:rPr>
      </w:pPr>
      <w:r w:rsidRPr="00052694">
        <w:rPr>
          <w:rFonts w:ascii="Aktiv Grotesk" w:hAnsi="Aktiv Grotesk" w:cs="Aktiv Grotesk"/>
        </w:rPr>
        <w:t>The first year of the campaign has already seen a number of changes made to the way some agencies work. However, to end chronic rough sleeping we need wide spread systematic change.</w:t>
      </w:r>
    </w:p>
    <w:p w:rsidR="00396C04" w:rsidRPr="00052694" w:rsidRDefault="00396C04" w:rsidP="00052694">
      <w:pPr>
        <w:spacing w:line="276" w:lineRule="auto"/>
        <w:jc w:val="both"/>
        <w:rPr>
          <w:rFonts w:ascii="Aktiv Grotesk" w:hAnsi="Aktiv Grotesk" w:cs="Aktiv Grotesk"/>
        </w:rPr>
      </w:pPr>
      <w:r w:rsidRPr="00052694">
        <w:rPr>
          <w:rFonts w:ascii="Aktiv Grotesk" w:hAnsi="Aktiv Grotesk" w:cs="Aktiv Grotesk"/>
        </w:rPr>
        <w:t>Flexibility of approach in the supported housing and hostel services is important, and addressing any structural inflexibility deriving from Local Authority support contracts is key to seeing real systems change. This includes conditionality and arbitrary lengths of stay.</w:t>
      </w:r>
    </w:p>
    <w:p w:rsidR="00396C04" w:rsidRPr="00052694" w:rsidRDefault="00396C04" w:rsidP="00052694">
      <w:pPr>
        <w:spacing w:line="276" w:lineRule="auto"/>
        <w:jc w:val="both"/>
        <w:rPr>
          <w:rFonts w:ascii="Aktiv Grotesk" w:hAnsi="Aktiv Grotesk" w:cs="Aktiv Grotesk"/>
        </w:rPr>
      </w:pPr>
      <w:r w:rsidRPr="00052694">
        <w:rPr>
          <w:rFonts w:ascii="Aktiv Grotesk" w:hAnsi="Aktiv Grotesk" w:cs="Aktiv Grotesk"/>
        </w:rPr>
        <w:t xml:space="preserve">However, many changes to working practice that providers can choose are not reliant on the Local Authority. Working with people with a </w:t>
      </w:r>
      <w:proofErr w:type="gramStart"/>
      <w:r w:rsidRPr="00052694">
        <w:rPr>
          <w:rFonts w:ascii="Aktiv Grotesk" w:hAnsi="Aktiv Grotesk" w:cs="Aktiv Grotesk"/>
        </w:rPr>
        <w:t>strengths based</w:t>
      </w:r>
      <w:proofErr w:type="gramEnd"/>
      <w:r w:rsidRPr="00052694">
        <w:rPr>
          <w:rFonts w:ascii="Aktiv Grotesk" w:hAnsi="Aktiv Grotesk" w:cs="Aktiv Grotesk"/>
        </w:rPr>
        <w:t xml:space="preserve"> support model</w:t>
      </w:r>
      <w:r w:rsidR="00073437">
        <w:rPr>
          <w:rFonts w:ascii="Aktiv Grotesk" w:hAnsi="Aktiv Grotesk" w:cs="Aktiv Grotesk"/>
        </w:rPr>
        <w:t>s which look at what skills people have as opposed to focusing on their deficits</w:t>
      </w:r>
      <w:r w:rsidRPr="00052694">
        <w:rPr>
          <w:rFonts w:ascii="Aktiv Grotesk" w:hAnsi="Aktiv Grotesk" w:cs="Aktiv Grotesk"/>
        </w:rPr>
        <w:t>, consistent models of co-production and collaboration with users of their services, working with negative behaviours in such a way that shows elastic tolerance</w:t>
      </w:r>
      <w:r w:rsidR="00073437">
        <w:rPr>
          <w:rFonts w:ascii="Aktiv Grotesk" w:hAnsi="Aktiv Grotesk" w:cs="Aktiv Grotesk"/>
        </w:rPr>
        <w:t xml:space="preserve"> </w:t>
      </w:r>
      <w:r w:rsidRPr="00052694">
        <w:rPr>
          <w:rFonts w:ascii="Aktiv Grotesk" w:hAnsi="Aktiv Grotesk" w:cs="Aktiv Grotesk"/>
        </w:rPr>
        <w:t>and focuses on addressing the cause of the behaviour and not just punitively punishing the behaviour.</w:t>
      </w:r>
    </w:p>
    <w:p w:rsidR="00396C04" w:rsidRPr="00052694" w:rsidRDefault="00396C04" w:rsidP="00052694">
      <w:pPr>
        <w:spacing w:line="276" w:lineRule="auto"/>
        <w:jc w:val="both"/>
        <w:rPr>
          <w:rFonts w:ascii="Aktiv Grotesk" w:hAnsi="Aktiv Grotesk" w:cs="Aktiv Grotesk"/>
        </w:rPr>
      </w:pPr>
      <w:r w:rsidRPr="00052694">
        <w:rPr>
          <w:rFonts w:ascii="Aktiv Grotesk" w:hAnsi="Aktiv Grotesk" w:cs="Aktiv Grotesk"/>
        </w:rPr>
        <w:t>Accommodation services, however, do not work in isolation, but rely on partner agencies supporting the people residing with them with their physical or mental health, or with any substance misuse issues. Addressing these issues, or minimising the harm caused, is an important step in maintaining accommodation, and progressing to independence. If we accept that complex individuals need an approach centred on flexibility and</w:t>
      </w:r>
      <w:r w:rsidR="004A65CB" w:rsidRPr="00052694">
        <w:rPr>
          <w:rFonts w:ascii="Aktiv Grotesk" w:hAnsi="Aktiv Grotesk" w:cs="Aktiv Grotesk"/>
        </w:rPr>
        <w:t xml:space="preserve"> elastic tolerance, then we need to accept that to be true for all services the person is in receipt of.</w:t>
      </w:r>
    </w:p>
    <w:p w:rsidR="004A65CB" w:rsidRPr="00052694" w:rsidRDefault="007D014D" w:rsidP="00052694">
      <w:pPr>
        <w:spacing w:line="276" w:lineRule="auto"/>
        <w:jc w:val="both"/>
        <w:rPr>
          <w:rFonts w:ascii="Aktiv Grotesk" w:hAnsi="Aktiv Grotesk" w:cs="Aktiv Grotesk"/>
        </w:rPr>
      </w:pPr>
      <w:r w:rsidRPr="00052694">
        <w:rPr>
          <w:rFonts w:ascii="Aktiv Grotesk" w:hAnsi="Aktiv Grotesk" w:cs="Aktiv Grotesk"/>
        </w:rPr>
        <w:t>Nevertheless,</w:t>
      </w:r>
      <w:r w:rsidR="004A65CB" w:rsidRPr="00052694">
        <w:rPr>
          <w:rFonts w:ascii="Aktiv Grotesk" w:hAnsi="Aktiv Grotesk" w:cs="Aktiv Grotesk"/>
        </w:rPr>
        <w:t xml:space="preserve"> there will always be some people, the most chronically homeless and complex, for whom traditional supported housing or hostels will not be effective, an</w:t>
      </w:r>
      <w:r w:rsidR="00404B7D" w:rsidRPr="00052694">
        <w:rPr>
          <w:rFonts w:ascii="Aktiv Grotesk" w:hAnsi="Aktiv Grotesk" w:cs="Aktiv Grotesk"/>
        </w:rPr>
        <w:t xml:space="preserve">d we need a viable route off </w:t>
      </w:r>
      <w:r w:rsidR="004A65CB" w:rsidRPr="00052694">
        <w:rPr>
          <w:rFonts w:ascii="Aktiv Grotesk" w:hAnsi="Aktiv Grotesk" w:cs="Aktiv Grotesk"/>
        </w:rPr>
        <w:t xml:space="preserve">the streets </w:t>
      </w:r>
      <w:r w:rsidR="0064190E" w:rsidRPr="00052694">
        <w:rPr>
          <w:rFonts w:ascii="Aktiv Grotesk" w:hAnsi="Aktiv Grotesk" w:cs="Aktiv Grotesk"/>
        </w:rPr>
        <w:t>for</w:t>
      </w:r>
      <w:r w:rsidR="004A65CB" w:rsidRPr="00052694">
        <w:rPr>
          <w:rFonts w:ascii="Aktiv Grotesk" w:hAnsi="Aktiv Grotesk" w:cs="Aktiv Grotesk"/>
        </w:rPr>
        <w:t xml:space="preserve"> these people as well.</w:t>
      </w:r>
    </w:p>
    <w:p w:rsidR="004A65CB" w:rsidRPr="00052694" w:rsidRDefault="004A65CB" w:rsidP="00052694">
      <w:pPr>
        <w:spacing w:before="240" w:after="240" w:line="276" w:lineRule="auto"/>
        <w:jc w:val="both"/>
        <w:rPr>
          <w:rFonts w:ascii="Aktiv Grotesk" w:hAnsi="Aktiv Grotesk" w:cs="Aktiv Grotesk"/>
        </w:rPr>
      </w:pPr>
      <w:r w:rsidRPr="00052694">
        <w:rPr>
          <w:rFonts w:ascii="Aktiv Grotesk" w:hAnsi="Aktiv Grotesk" w:cs="Aktiv Grotesk"/>
        </w:rPr>
        <w:lastRenderedPageBreak/>
        <w:t xml:space="preserve">Housing First was developed in the United </w:t>
      </w:r>
      <w:proofErr w:type="gramStart"/>
      <w:r w:rsidRPr="00052694">
        <w:rPr>
          <w:rFonts w:ascii="Aktiv Grotesk" w:hAnsi="Aktiv Grotesk" w:cs="Aktiv Grotesk"/>
        </w:rPr>
        <w:t>States</w:t>
      </w:r>
      <w:r w:rsidR="005D7951">
        <w:rPr>
          <w:rFonts w:ascii="Aktiv Grotesk" w:hAnsi="Aktiv Grotesk" w:cs="Aktiv Grotesk"/>
        </w:rPr>
        <w:t>,</w:t>
      </w:r>
      <w:r w:rsidRPr="00052694">
        <w:rPr>
          <w:rFonts w:ascii="Aktiv Grotesk" w:hAnsi="Aktiv Grotesk" w:cs="Aktiv Grotesk"/>
        </w:rPr>
        <w:t xml:space="preserve"> and</w:t>
      </w:r>
      <w:proofErr w:type="gramEnd"/>
      <w:r w:rsidRPr="00052694">
        <w:rPr>
          <w:rFonts w:ascii="Aktiv Grotesk" w:hAnsi="Aktiv Grotesk" w:cs="Aktiv Grotesk"/>
        </w:rPr>
        <w:t xml:space="preserve"> has demonstrated high degrees of success in both housing and supporting those who are chronically street homeless with multiple and complex needs. The model has no preconditions of addressing wider social care and support needs. </w:t>
      </w:r>
    </w:p>
    <w:p w:rsidR="004A65CB" w:rsidRPr="00052694" w:rsidRDefault="004A65CB" w:rsidP="00052694">
      <w:pPr>
        <w:pStyle w:val="Numberednormalnumberedlevel2"/>
        <w:numPr>
          <w:ilvl w:val="0"/>
          <w:numId w:val="0"/>
        </w:numPr>
        <w:tabs>
          <w:tab w:val="left" w:pos="624"/>
          <w:tab w:val="left" w:pos="851"/>
          <w:tab w:val="left" w:pos="1247"/>
        </w:tabs>
        <w:spacing w:after="110" w:line="276" w:lineRule="auto"/>
        <w:jc w:val="both"/>
        <w:rPr>
          <w:rFonts w:ascii="Aktiv Grotesk" w:hAnsi="Aktiv Grotesk" w:cs="Aktiv Grotesk"/>
          <w:sz w:val="22"/>
          <w:szCs w:val="22"/>
        </w:rPr>
      </w:pPr>
      <w:r w:rsidRPr="00052694">
        <w:rPr>
          <w:rFonts w:ascii="Aktiv Grotesk" w:hAnsi="Aktiv Grotesk" w:cs="Aktiv Grotesk"/>
          <w:sz w:val="22"/>
          <w:szCs w:val="22"/>
        </w:rPr>
        <w:t xml:space="preserve">One of the key principles of the Housing First model is that the accommodation is not conditional on the customer accepting support. The person can keep the accommodation as long as they meet all of the requirements of their tenancy, such as paying rent and not engaging in anti-social behaviour. The removal of this conditionality means that the support services work in ways that are truly personalised, </w:t>
      </w:r>
      <w:r w:rsidR="00D224BA" w:rsidRPr="00052694">
        <w:rPr>
          <w:rFonts w:ascii="Aktiv Grotesk" w:hAnsi="Aktiv Grotesk" w:cs="Aktiv Grotesk"/>
          <w:sz w:val="22"/>
          <w:szCs w:val="22"/>
        </w:rPr>
        <w:t xml:space="preserve">flexible, </w:t>
      </w:r>
      <w:r w:rsidRPr="00052694">
        <w:rPr>
          <w:rFonts w:ascii="Aktiv Grotesk" w:hAnsi="Aktiv Grotesk" w:cs="Aktiv Grotesk"/>
          <w:sz w:val="22"/>
          <w:szCs w:val="22"/>
        </w:rPr>
        <w:t>uses techniques such as motivational interviewing to help people find their own reasons to want to change. This model has proven to be effective with complex and chronic rough sleepers, both in this country and abroad.</w:t>
      </w:r>
    </w:p>
    <w:p w:rsidR="007D014D" w:rsidRPr="00052694" w:rsidRDefault="007D014D" w:rsidP="00052694">
      <w:pPr>
        <w:pStyle w:val="Numberednormalnumberedlevel2"/>
        <w:numPr>
          <w:ilvl w:val="0"/>
          <w:numId w:val="0"/>
        </w:numPr>
        <w:tabs>
          <w:tab w:val="left" w:pos="624"/>
          <w:tab w:val="left" w:pos="851"/>
          <w:tab w:val="left" w:pos="1247"/>
        </w:tabs>
        <w:spacing w:after="110" w:line="276" w:lineRule="auto"/>
        <w:jc w:val="both"/>
        <w:rPr>
          <w:rFonts w:ascii="Aktiv Grotesk" w:hAnsi="Aktiv Grotesk" w:cs="Aktiv Grotesk"/>
          <w:sz w:val="22"/>
          <w:szCs w:val="22"/>
        </w:rPr>
      </w:pPr>
      <w:r w:rsidRPr="00052694">
        <w:rPr>
          <w:rFonts w:ascii="Aktiv Grotesk" w:hAnsi="Aktiv Grotesk" w:cs="Aktiv Grotesk"/>
          <w:sz w:val="22"/>
          <w:szCs w:val="22"/>
        </w:rPr>
        <w:t>Currently there are 33 projects throughout the U.K. that are Housing First projects, and this data shows us that Croydon needs to be number 34.</w:t>
      </w:r>
    </w:p>
    <w:p w:rsidR="00B66AA7" w:rsidRPr="00052694" w:rsidRDefault="00B66AA7" w:rsidP="00052694">
      <w:pPr>
        <w:pStyle w:val="Numberednormalnumberedlevel2"/>
        <w:numPr>
          <w:ilvl w:val="0"/>
          <w:numId w:val="0"/>
        </w:numPr>
        <w:tabs>
          <w:tab w:val="left" w:pos="624"/>
          <w:tab w:val="left" w:pos="851"/>
          <w:tab w:val="left" w:pos="1247"/>
        </w:tabs>
        <w:spacing w:after="110" w:line="276" w:lineRule="auto"/>
        <w:jc w:val="both"/>
        <w:rPr>
          <w:rFonts w:ascii="Aktiv Grotesk" w:hAnsi="Aktiv Grotesk" w:cs="Aktiv Grotesk"/>
          <w:b/>
          <w:sz w:val="22"/>
          <w:szCs w:val="22"/>
        </w:rPr>
      </w:pPr>
      <w:r w:rsidRPr="00052694">
        <w:rPr>
          <w:rFonts w:ascii="Aktiv Grotesk" w:hAnsi="Aktiv Grotesk" w:cs="Aktiv Grotesk"/>
          <w:b/>
          <w:sz w:val="22"/>
          <w:szCs w:val="22"/>
        </w:rPr>
        <w:t>What do we need to make this happen?</w:t>
      </w:r>
    </w:p>
    <w:p w:rsidR="00737563" w:rsidRPr="00052694" w:rsidRDefault="00390C19" w:rsidP="00AA510B">
      <w:pPr>
        <w:spacing w:line="276" w:lineRule="auto"/>
        <w:jc w:val="both"/>
        <w:rPr>
          <w:rFonts w:ascii="Aktiv Grotesk" w:hAnsi="Aktiv Grotesk" w:cs="Aktiv Grotesk"/>
        </w:rPr>
      </w:pPr>
      <w:r w:rsidRPr="00052694">
        <w:rPr>
          <w:rFonts w:ascii="Aktiv Grotesk" w:hAnsi="Aktiv Grotesk" w:cs="Aktiv Grotesk"/>
        </w:rPr>
        <w:t>Some of the things we need are tangible and easy to quantify. The easiest thing to put into figures is the development of a Housing First service. A Housing First service supporting eight customers would need £71,500 per annum in support funding, the equivalent of £17.62 per hour of support delivered. To put that figure into perspective, the eight most complex people surveyed as part of connections week cost the borough £27,556 through access to emergency health services and police custody in the preceding 12 months.</w:t>
      </w:r>
    </w:p>
    <w:p w:rsidR="005C0990" w:rsidRPr="00052694" w:rsidRDefault="005C0990" w:rsidP="00AA510B">
      <w:pPr>
        <w:spacing w:line="276" w:lineRule="auto"/>
        <w:jc w:val="both"/>
        <w:rPr>
          <w:rFonts w:ascii="Aktiv Grotesk" w:hAnsi="Aktiv Grotesk" w:cs="Aktiv Grotesk"/>
        </w:rPr>
      </w:pPr>
      <w:r w:rsidRPr="00052694">
        <w:rPr>
          <w:rFonts w:ascii="Aktiv Grotesk" w:hAnsi="Aktiv Grotesk" w:cs="Aktiv Grotesk"/>
        </w:rPr>
        <w:t>However, support is only one aspect of Housing First, and units of accommodation would be required. Housing First works most effectively with the most complex people when the accommodation is one bed, self-contained accommodation. Evolve Housing + Support have committed five units in the</w:t>
      </w:r>
      <w:r w:rsidR="00C56D2E" w:rsidRPr="00052694">
        <w:rPr>
          <w:rFonts w:ascii="Aktiv Grotesk" w:hAnsi="Aktiv Grotesk" w:cs="Aktiv Grotesk"/>
        </w:rPr>
        <w:t>ir next development, but these are</w:t>
      </w:r>
      <w:r w:rsidRPr="00052694">
        <w:rPr>
          <w:rFonts w:ascii="Aktiv Grotesk" w:hAnsi="Aktiv Grotesk" w:cs="Aktiv Grotesk"/>
        </w:rPr>
        <w:t xml:space="preserve"> not likely to be avail</w:t>
      </w:r>
      <w:r w:rsidR="005D7951">
        <w:rPr>
          <w:rFonts w:ascii="Aktiv Grotesk" w:hAnsi="Aktiv Grotesk" w:cs="Aktiv Grotesk"/>
        </w:rPr>
        <w:t>able before</w:t>
      </w:r>
      <w:r w:rsidRPr="00052694">
        <w:rPr>
          <w:rFonts w:ascii="Aktiv Grotesk" w:hAnsi="Aktiv Grotesk" w:cs="Aktiv Grotesk"/>
        </w:rPr>
        <w:t xml:space="preserve"> 2020. </w:t>
      </w:r>
      <w:r w:rsidR="00C56D2E" w:rsidRPr="00052694">
        <w:rPr>
          <w:rFonts w:ascii="Aktiv Grotesk" w:hAnsi="Aktiv Grotesk" w:cs="Aktiv Grotesk"/>
        </w:rPr>
        <w:t>However,</w:t>
      </w:r>
      <w:r w:rsidRPr="00052694">
        <w:rPr>
          <w:rFonts w:ascii="Aktiv Grotesk" w:hAnsi="Aktiv Grotesk" w:cs="Aktiv Grotesk"/>
        </w:rPr>
        <w:t xml:space="preserve"> if the Local Authority and local Housing Associations were to commit one or two units each, we would have more than enough units to make Housing First in Croydon a reality.</w:t>
      </w:r>
    </w:p>
    <w:p w:rsidR="005C0990" w:rsidRPr="00052694" w:rsidRDefault="005C0990" w:rsidP="00AA510B">
      <w:pPr>
        <w:spacing w:line="276" w:lineRule="auto"/>
        <w:jc w:val="both"/>
        <w:rPr>
          <w:rFonts w:ascii="Aktiv Grotesk" w:hAnsi="Aktiv Grotesk" w:cs="Aktiv Grotesk"/>
        </w:rPr>
      </w:pPr>
      <w:r w:rsidRPr="00052694">
        <w:rPr>
          <w:rFonts w:ascii="Aktiv Grotesk" w:hAnsi="Aktiv Grotesk" w:cs="Aktiv Grotesk"/>
        </w:rPr>
        <w:t xml:space="preserve">Outside of Housing First we need all providers, </w:t>
      </w:r>
      <w:r w:rsidR="00363C7E" w:rsidRPr="00052694">
        <w:rPr>
          <w:rFonts w:ascii="Aktiv Grotesk" w:hAnsi="Aktiv Grotesk" w:cs="Aktiv Grotesk"/>
        </w:rPr>
        <w:t xml:space="preserve">community members, housing providers, </w:t>
      </w:r>
      <w:r w:rsidRPr="00052694">
        <w:rPr>
          <w:rFonts w:ascii="Aktiv Grotesk" w:hAnsi="Aktiv Grotesk" w:cs="Aktiv Grotesk"/>
        </w:rPr>
        <w:t>commissioners, and local and regional elected officials to commit to</w:t>
      </w:r>
      <w:r w:rsidR="00C56D2E" w:rsidRPr="00052694">
        <w:rPr>
          <w:rFonts w:ascii="Aktiv Grotesk" w:hAnsi="Aktiv Grotesk" w:cs="Aktiv Grotesk"/>
        </w:rPr>
        <w:t xml:space="preserve"> collaboration,</w:t>
      </w:r>
      <w:r w:rsidR="00363C7E" w:rsidRPr="00052694">
        <w:rPr>
          <w:rFonts w:ascii="Aktiv Grotesk" w:hAnsi="Aktiv Grotesk" w:cs="Aktiv Grotesk"/>
        </w:rPr>
        <w:t xml:space="preserve"> bravery</w:t>
      </w:r>
      <w:r w:rsidRPr="00052694">
        <w:rPr>
          <w:rFonts w:ascii="Aktiv Grotesk" w:hAnsi="Aktiv Grotesk" w:cs="Aktiv Grotesk"/>
        </w:rPr>
        <w:t xml:space="preserve"> and trust.</w:t>
      </w:r>
    </w:p>
    <w:p w:rsidR="00363C7E" w:rsidRPr="00052694" w:rsidRDefault="00C56D2E" w:rsidP="00AA510B">
      <w:pPr>
        <w:pStyle w:val="Titlethickline"/>
        <w:pBdr>
          <w:top w:val="none" w:sz="0" w:space="0" w:color="auto"/>
        </w:pBdr>
        <w:spacing w:after="160" w:line="276" w:lineRule="auto"/>
        <w:rPr>
          <w:rFonts w:cs="Aktiv Grotesk"/>
          <w:b w:val="0"/>
          <w:sz w:val="22"/>
          <w:szCs w:val="22"/>
        </w:rPr>
      </w:pPr>
      <w:r w:rsidRPr="00052694">
        <w:rPr>
          <w:rFonts w:cs="Aktiv Grotesk"/>
          <w:b w:val="0"/>
          <w:sz w:val="22"/>
          <w:szCs w:val="22"/>
        </w:rPr>
        <w:t xml:space="preserve">The people stuck on our streets come into </w:t>
      </w:r>
      <w:r w:rsidR="00596BC9" w:rsidRPr="00052694">
        <w:rPr>
          <w:rFonts w:cs="Aktiv Grotesk"/>
          <w:b w:val="0"/>
          <w:sz w:val="22"/>
          <w:szCs w:val="22"/>
        </w:rPr>
        <w:t>contact;</w:t>
      </w:r>
      <w:r w:rsidRPr="00052694">
        <w:rPr>
          <w:rFonts w:cs="Aktiv Grotesk"/>
          <w:b w:val="0"/>
          <w:sz w:val="22"/>
          <w:szCs w:val="22"/>
        </w:rPr>
        <w:t xml:space="preserve"> have an impact, on a broad range of people and services. Rough sleeping affects the entire community. It affects the person sleeping rough more acutely, but it affects the person who feels intimidated on their street, the person who feels upset when they see someone in need and don’t know how to respond, the businesses who want the environment they operate in to be one that attracts customers, or the statutory services who are put under increased pressure.</w:t>
      </w:r>
      <w:r w:rsidR="00363C7E" w:rsidRPr="00052694">
        <w:rPr>
          <w:rFonts w:cs="Aktiv Grotesk"/>
          <w:b w:val="0"/>
          <w:sz w:val="22"/>
          <w:szCs w:val="22"/>
        </w:rPr>
        <w:t xml:space="preserve"> Ending chronic rough sleeping </w:t>
      </w:r>
      <w:r w:rsidR="005D7951" w:rsidRPr="00052694">
        <w:rPr>
          <w:rFonts w:cs="Aktiv Grotesk"/>
          <w:b w:val="0"/>
          <w:sz w:val="22"/>
          <w:szCs w:val="22"/>
        </w:rPr>
        <w:t>is not</w:t>
      </w:r>
      <w:r w:rsidR="00363C7E" w:rsidRPr="00052694">
        <w:rPr>
          <w:rFonts w:cs="Aktiv Grotesk"/>
          <w:b w:val="0"/>
          <w:sz w:val="22"/>
          <w:szCs w:val="22"/>
        </w:rPr>
        <w:t xml:space="preserve"> the responsibility of one single agency, or even the Local Authority, it should be a sha</w:t>
      </w:r>
      <w:r w:rsidR="005D7951">
        <w:rPr>
          <w:rFonts w:cs="Aktiv Grotesk"/>
          <w:b w:val="0"/>
          <w:sz w:val="22"/>
          <w:szCs w:val="22"/>
        </w:rPr>
        <w:t>red responsibility, and</w:t>
      </w:r>
      <w:r w:rsidR="00363C7E" w:rsidRPr="00052694">
        <w:rPr>
          <w:rFonts w:cs="Aktiv Grotesk"/>
          <w:b w:val="0"/>
          <w:sz w:val="22"/>
          <w:szCs w:val="22"/>
        </w:rPr>
        <w:t xml:space="preserve"> solutions are </w:t>
      </w:r>
      <w:r w:rsidR="005D7951">
        <w:rPr>
          <w:rFonts w:cs="Aktiv Grotesk"/>
          <w:b w:val="0"/>
          <w:sz w:val="22"/>
          <w:szCs w:val="22"/>
        </w:rPr>
        <w:t xml:space="preserve">to be </w:t>
      </w:r>
      <w:r w:rsidR="00363C7E" w:rsidRPr="00052694">
        <w:rPr>
          <w:rFonts w:cs="Aktiv Grotesk"/>
          <w:b w:val="0"/>
          <w:sz w:val="22"/>
          <w:szCs w:val="22"/>
        </w:rPr>
        <w:t>found in working collaboratively.</w:t>
      </w:r>
    </w:p>
    <w:p w:rsidR="00C56D2E" w:rsidRPr="00052694" w:rsidRDefault="00C56D2E" w:rsidP="00AA510B">
      <w:pPr>
        <w:spacing w:line="276" w:lineRule="auto"/>
        <w:jc w:val="both"/>
        <w:rPr>
          <w:rFonts w:ascii="Aktiv Grotesk" w:hAnsi="Aktiv Grotesk" w:cs="Aktiv Grotesk"/>
        </w:rPr>
      </w:pPr>
      <w:r w:rsidRPr="00052694">
        <w:rPr>
          <w:rFonts w:ascii="Aktiv Grotesk" w:hAnsi="Aktiv Grotesk" w:cs="Aktiv Grotesk"/>
        </w:rPr>
        <w:t xml:space="preserve">We all have </w:t>
      </w:r>
      <w:r w:rsidR="00363C7E" w:rsidRPr="00052694">
        <w:rPr>
          <w:rFonts w:ascii="Aktiv Grotesk" w:hAnsi="Aktiv Grotesk" w:cs="Aktiv Grotesk"/>
        </w:rPr>
        <w:t xml:space="preserve">professional </w:t>
      </w:r>
      <w:r w:rsidRPr="00052694">
        <w:rPr>
          <w:rFonts w:ascii="Aktiv Grotesk" w:hAnsi="Aktiv Grotesk" w:cs="Aktiv Grotesk"/>
        </w:rPr>
        <w:t xml:space="preserve">ways of working that are standard in our respective sectors, things that are ‘the way we’ve always done it’. It takes bravery to step back and ask, “why do we work in this way?” and “is the way we work actively disadvantaging the most complex people we work with?”, because the answer may not be ones we like. </w:t>
      </w:r>
      <w:r w:rsidR="00363C7E" w:rsidRPr="00052694">
        <w:rPr>
          <w:rFonts w:ascii="Aktiv Grotesk" w:hAnsi="Aktiv Grotesk" w:cs="Aktiv Grotesk"/>
        </w:rPr>
        <w:t>Moreover,</w:t>
      </w:r>
      <w:r w:rsidRPr="00052694">
        <w:rPr>
          <w:rFonts w:ascii="Aktiv Grotesk" w:hAnsi="Aktiv Grotesk" w:cs="Aktiv Grotesk"/>
        </w:rPr>
        <w:t xml:space="preserve"> it takes bravery from a Local Authority to fund a new service at a time of great austerity.</w:t>
      </w:r>
    </w:p>
    <w:p w:rsidR="00363C7E" w:rsidRPr="00052694" w:rsidRDefault="00287F00" w:rsidP="00AA510B">
      <w:pPr>
        <w:spacing w:line="276" w:lineRule="auto"/>
        <w:jc w:val="both"/>
        <w:rPr>
          <w:rFonts w:ascii="Aktiv Grotesk" w:hAnsi="Aktiv Grotesk" w:cs="Aktiv Grotesk"/>
        </w:rPr>
      </w:pPr>
      <w:r>
        <w:rPr>
          <w:rFonts w:ascii="Aktiv Grotesk" w:hAnsi="Aktiv Grotesk" w:cs="Aktiv Grotesk"/>
        </w:rPr>
        <w:t>And we need t</w:t>
      </w:r>
      <w:r w:rsidR="00363C7E" w:rsidRPr="00052694">
        <w:rPr>
          <w:rFonts w:ascii="Aktiv Grotesk" w:hAnsi="Aktiv Grotesk" w:cs="Aktiv Grotesk"/>
        </w:rPr>
        <w:t xml:space="preserve">rust. </w:t>
      </w:r>
    </w:p>
    <w:p w:rsidR="00596BC9" w:rsidRPr="00052694" w:rsidRDefault="00363C7E" w:rsidP="00AA510B">
      <w:pPr>
        <w:spacing w:line="276" w:lineRule="auto"/>
        <w:jc w:val="both"/>
        <w:rPr>
          <w:rFonts w:ascii="Aktiv Grotesk" w:hAnsi="Aktiv Grotesk" w:cs="Aktiv Grotesk"/>
        </w:rPr>
      </w:pPr>
      <w:r w:rsidRPr="00052694">
        <w:rPr>
          <w:rFonts w:ascii="Aktiv Grotesk" w:hAnsi="Aktiv Grotesk" w:cs="Aktiv Grotesk"/>
        </w:rPr>
        <w:t xml:space="preserve">Trust </w:t>
      </w:r>
      <w:r w:rsidR="00287F00">
        <w:rPr>
          <w:rFonts w:ascii="Aktiv Grotesk" w:hAnsi="Aktiv Grotesk" w:cs="Aktiv Grotesk"/>
        </w:rPr>
        <w:t xml:space="preserve">in </w:t>
      </w:r>
      <w:r w:rsidRPr="00052694">
        <w:rPr>
          <w:rFonts w:ascii="Aktiv Grotesk" w:hAnsi="Aktiv Grotesk" w:cs="Aktiv Grotesk"/>
        </w:rPr>
        <w:t xml:space="preserve">the person sleeping rough to have the potential to make a positive change in their </w:t>
      </w:r>
      <w:r w:rsidR="00287F00">
        <w:rPr>
          <w:rFonts w:ascii="Aktiv Grotesk" w:hAnsi="Aktiv Grotesk" w:cs="Aktiv Grotesk"/>
        </w:rPr>
        <w:t xml:space="preserve">lives. </w:t>
      </w:r>
      <w:r w:rsidR="00596BC9" w:rsidRPr="00052694">
        <w:rPr>
          <w:rFonts w:ascii="Aktiv Grotesk" w:hAnsi="Aktiv Grotesk" w:cs="Aktiv Grotesk"/>
        </w:rPr>
        <w:t>T</w:t>
      </w:r>
      <w:r w:rsidRPr="00052694">
        <w:rPr>
          <w:rFonts w:ascii="Aktiv Grotesk" w:hAnsi="Aktiv Grotesk" w:cs="Aktiv Grotesk"/>
        </w:rPr>
        <w:t xml:space="preserve">rust them to step up to the responsibility if you introduce elements of flexibility </w:t>
      </w:r>
      <w:r w:rsidR="00287F00">
        <w:rPr>
          <w:rFonts w:ascii="Aktiv Grotesk" w:hAnsi="Aktiv Grotesk" w:cs="Aktiv Grotesk"/>
        </w:rPr>
        <w:t xml:space="preserve">in your service delivery model. </w:t>
      </w:r>
      <w:r w:rsidR="00596BC9" w:rsidRPr="00052694">
        <w:rPr>
          <w:rFonts w:ascii="Aktiv Grotesk" w:hAnsi="Aktiv Grotesk" w:cs="Aktiv Grotesk"/>
        </w:rPr>
        <w:t>Trust them to be able to manage a tenancy with the right support.</w:t>
      </w:r>
    </w:p>
    <w:p w:rsidR="00596BC9" w:rsidRDefault="00596BC9" w:rsidP="00AA510B">
      <w:pPr>
        <w:spacing w:line="276" w:lineRule="auto"/>
        <w:jc w:val="both"/>
        <w:rPr>
          <w:rFonts w:ascii="Aktiv Grotesk" w:hAnsi="Aktiv Grotesk" w:cs="Aktiv Grotesk"/>
        </w:rPr>
      </w:pPr>
      <w:r w:rsidRPr="00052694">
        <w:rPr>
          <w:rFonts w:ascii="Aktiv Grotesk" w:hAnsi="Aktiv Grotesk" w:cs="Aktiv Grotesk"/>
        </w:rPr>
        <w:t xml:space="preserve">Trust the staff in hostels and supported housing to use their skills in engaging people in a process of positive change, even if coercive elements </w:t>
      </w:r>
      <w:r w:rsidR="00287F00">
        <w:rPr>
          <w:rFonts w:ascii="Aktiv Grotesk" w:hAnsi="Aktiv Grotesk" w:cs="Aktiv Grotesk"/>
        </w:rPr>
        <w:t xml:space="preserve">of conditionality were removed. </w:t>
      </w:r>
      <w:r w:rsidRPr="00052694">
        <w:rPr>
          <w:rFonts w:ascii="Aktiv Grotesk" w:hAnsi="Aktiv Grotesk" w:cs="Aktiv Grotesk"/>
        </w:rPr>
        <w:t>Trust them to actively engage people in positive change and move on as quickly as is right for the individual, even if arbitrary lengths of stay were removed.</w:t>
      </w:r>
    </w:p>
    <w:p w:rsidR="00363C7E" w:rsidRPr="00052694" w:rsidRDefault="00AA510B" w:rsidP="00052694">
      <w:pPr>
        <w:spacing w:line="276" w:lineRule="auto"/>
        <w:jc w:val="both"/>
        <w:rPr>
          <w:rFonts w:ascii="Aktiv Grotesk" w:hAnsi="Aktiv Grotesk" w:cs="Aktiv Grotesk"/>
        </w:rPr>
      </w:pPr>
      <w:r>
        <w:rPr>
          <w:rFonts w:ascii="Aktiv Grotesk" w:hAnsi="Aktiv Grotesk" w:cs="Aktiv Grotesk"/>
        </w:rPr>
        <w:lastRenderedPageBreak/>
        <w:t>This isn’t an exhaustive list, and each ask will have more detailed specific things that need to be achieved, but by committing these few things, we can be well on the way to ending chronic rough sleeping in Croydon by 2020.</w:t>
      </w:r>
    </w:p>
    <w:sectPr w:rsidR="00363C7E" w:rsidRPr="00052694" w:rsidSect="00F31DE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2551F" w:rsidRDefault="0012551F" w:rsidP="00B10E3A">
      <w:pPr>
        <w:spacing w:after="0" w:line="240" w:lineRule="auto"/>
      </w:pPr>
      <w:r>
        <w:separator/>
      </w:r>
    </w:p>
  </w:endnote>
  <w:endnote w:type="continuationSeparator" w:id="0">
    <w:p w:rsidR="0012551F" w:rsidRDefault="0012551F" w:rsidP="00B10E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ktiv Grotesk">
    <w:altName w:val="Calibri"/>
    <w:charset w:val="00"/>
    <w:family w:val="swiss"/>
    <w:pitch w:val="variable"/>
    <w:sig w:usb0="E0002AFF" w:usb1="D000FFFB" w:usb2="00000028"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2551F" w:rsidRDefault="0012551F" w:rsidP="00B10E3A">
      <w:pPr>
        <w:spacing w:after="0" w:line="240" w:lineRule="auto"/>
      </w:pPr>
      <w:r>
        <w:separator/>
      </w:r>
    </w:p>
  </w:footnote>
  <w:footnote w:type="continuationSeparator" w:id="0">
    <w:p w:rsidR="0012551F" w:rsidRDefault="0012551F" w:rsidP="00B10E3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1010" w:rsidRDefault="00FE1010" w:rsidP="00B10E3A">
    <w:pPr>
      <w:pStyle w:val="Header"/>
      <w:jc w:val="right"/>
    </w:pPr>
  </w:p>
  <w:p w:rsidR="00FE1010" w:rsidRDefault="00FE1010" w:rsidP="00B10E3A">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845FCD"/>
    <w:multiLevelType w:val="hybridMultilevel"/>
    <w:tmpl w:val="02BE6A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147E5C4F"/>
    <w:multiLevelType w:val="hybridMultilevel"/>
    <w:tmpl w:val="38022464"/>
    <w:lvl w:ilvl="0" w:tplc="77F676E0">
      <w:start w:val="1"/>
      <w:numFmt w:val="bullet"/>
      <w:lvlText w:val="•"/>
      <w:lvlJc w:val="left"/>
      <w:pPr>
        <w:tabs>
          <w:tab w:val="num" w:pos="720"/>
        </w:tabs>
        <w:ind w:left="720" w:hanging="360"/>
      </w:pPr>
      <w:rPr>
        <w:rFonts w:ascii="Arial" w:hAnsi="Arial" w:hint="default"/>
      </w:rPr>
    </w:lvl>
    <w:lvl w:ilvl="1" w:tplc="CD40C2A6" w:tentative="1">
      <w:start w:val="1"/>
      <w:numFmt w:val="bullet"/>
      <w:lvlText w:val="•"/>
      <w:lvlJc w:val="left"/>
      <w:pPr>
        <w:tabs>
          <w:tab w:val="num" w:pos="1440"/>
        </w:tabs>
        <w:ind w:left="1440" w:hanging="360"/>
      </w:pPr>
      <w:rPr>
        <w:rFonts w:ascii="Arial" w:hAnsi="Arial" w:hint="default"/>
      </w:rPr>
    </w:lvl>
    <w:lvl w:ilvl="2" w:tplc="E8966F04" w:tentative="1">
      <w:start w:val="1"/>
      <w:numFmt w:val="bullet"/>
      <w:lvlText w:val="•"/>
      <w:lvlJc w:val="left"/>
      <w:pPr>
        <w:tabs>
          <w:tab w:val="num" w:pos="2160"/>
        </w:tabs>
        <w:ind w:left="2160" w:hanging="360"/>
      </w:pPr>
      <w:rPr>
        <w:rFonts w:ascii="Arial" w:hAnsi="Arial" w:hint="default"/>
      </w:rPr>
    </w:lvl>
    <w:lvl w:ilvl="3" w:tplc="5D38A8FA" w:tentative="1">
      <w:start w:val="1"/>
      <w:numFmt w:val="bullet"/>
      <w:lvlText w:val="•"/>
      <w:lvlJc w:val="left"/>
      <w:pPr>
        <w:tabs>
          <w:tab w:val="num" w:pos="2880"/>
        </w:tabs>
        <w:ind w:left="2880" w:hanging="360"/>
      </w:pPr>
      <w:rPr>
        <w:rFonts w:ascii="Arial" w:hAnsi="Arial" w:hint="default"/>
      </w:rPr>
    </w:lvl>
    <w:lvl w:ilvl="4" w:tplc="18A49F50" w:tentative="1">
      <w:start w:val="1"/>
      <w:numFmt w:val="bullet"/>
      <w:lvlText w:val="•"/>
      <w:lvlJc w:val="left"/>
      <w:pPr>
        <w:tabs>
          <w:tab w:val="num" w:pos="3600"/>
        </w:tabs>
        <w:ind w:left="3600" w:hanging="360"/>
      </w:pPr>
      <w:rPr>
        <w:rFonts w:ascii="Arial" w:hAnsi="Arial" w:hint="default"/>
      </w:rPr>
    </w:lvl>
    <w:lvl w:ilvl="5" w:tplc="36C2136C" w:tentative="1">
      <w:start w:val="1"/>
      <w:numFmt w:val="bullet"/>
      <w:lvlText w:val="•"/>
      <w:lvlJc w:val="left"/>
      <w:pPr>
        <w:tabs>
          <w:tab w:val="num" w:pos="4320"/>
        </w:tabs>
        <w:ind w:left="4320" w:hanging="360"/>
      </w:pPr>
      <w:rPr>
        <w:rFonts w:ascii="Arial" w:hAnsi="Arial" w:hint="default"/>
      </w:rPr>
    </w:lvl>
    <w:lvl w:ilvl="6" w:tplc="6540B524" w:tentative="1">
      <w:start w:val="1"/>
      <w:numFmt w:val="bullet"/>
      <w:lvlText w:val="•"/>
      <w:lvlJc w:val="left"/>
      <w:pPr>
        <w:tabs>
          <w:tab w:val="num" w:pos="5040"/>
        </w:tabs>
        <w:ind w:left="5040" w:hanging="360"/>
      </w:pPr>
      <w:rPr>
        <w:rFonts w:ascii="Arial" w:hAnsi="Arial" w:hint="default"/>
      </w:rPr>
    </w:lvl>
    <w:lvl w:ilvl="7" w:tplc="B6CC2324" w:tentative="1">
      <w:start w:val="1"/>
      <w:numFmt w:val="bullet"/>
      <w:lvlText w:val="•"/>
      <w:lvlJc w:val="left"/>
      <w:pPr>
        <w:tabs>
          <w:tab w:val="num" w:pos="5760"/>
        </w:tabs>
        <w:ind w:left="5760" w:hanging="360"/>
      </w:pPr>
      <w:rPr>
        <w:rFonts w:ascii="Arial" w:hAnsi="Arial" w:hint="default"/>
      </w:rPr>
    </w:lvl>
    <w:lvl w:ilvl="8" w:tplc="5F6ACDA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8257268"/>
    <w:multiLevelType w:val="hybridMultilevel"/>
    <w:tmpl w:val="B5981204"/>
    <w:lvl w:ilvl="0" w:tplc="08090001">
      <w:start w:val="1"/>
      <w:numFmt w:val="bullet"/>
      <w:lvlText w:val=""/>
      <w:lvlJc w:val="left"/>
      <w:pPr>
        <w:ind w:left="720" w:hanging="360"/>
      </w:pPr>
      <w:rPr>
        <w:rFonts w:ascii="Symbol" w:hAnsi="Symbol" w:hint="default"/>
      </w:rPr>
    </w:lvl>
    <w:lvl w:ilvl="1" w:tplc="9E78F5A4">
      <w:numFmt w:val="bullet"/>
      <w:lvlText w:val="-"/>
      <w:lvlJc w:val="left"/>
      <w:pPr>
        <w:ind w:left="1695" w:hanging="615"/>
      </w:pPr>
      <w:rPr>
        <w:rFonts w:ascii="Aktiv Grotesk" w:eastAsiaTheme="minorHAnsi" w:hAnsi="Aktiv Grotesk" w:cs="Aktiv Grotesk"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4212BE0"/>
    <w:multiLevelType w:val="hybridMultilevel"/>
    <w:tmpl w:val="A24CDC24"/>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2822608A"/>
    <w:multiLevelType w:val="hybridMultilevel"/>
    <w:tmpl w:val="B93223BC"/>
    <w:lvl w:ilvl="0" w:tplc="5C4E9FD2">
      <w:start w:val="1"/>
      <w:numFmt w:val="bullet"/>
      <w:lvlText w:val="•"/>
      <w:lvlJc w:val="left"/>
      <w:pPr>
        <w:tabs>
          <w:tab w:val="num" w:pos="720"/>
        </w:tabs>
        <w:ind w:left="720" w:hanging="360"/>
      </w:pPr>
      <w:rPr>
        <w:rFonts w:ascii="Arial" w:hAnsi="Arial" w:hint="default"/>
      </w:rPr>
    </w:lvl>
    <w:lvl w:ilvl="1" w:tplc="D6E4862E" w:tentative="1">
      <w:start w:val="1"/>
      <w:numFmt w:val="bullet"/>
      <w:lvlText w:val="•"/>
      <w:lvlJc w:val="left"/>
      <w:pPr>
        <w:tabs>
          <w:tab w:val="num" w:pos="1440"/>
        </w:tabs>
        <w:ind w:left="1440" w:hanging="360"/>
      </w:pPr>
      <w:rPr>
        <w:rFonts w:ascii="Arial" w:hAnsi="Arial" w:hint="default"/>
      </w:rPr>
    </w:lvl>
    <w:lvl w:ilvl="2" w:tplc="04F69B1A" w:tentative="1">
      <w:start w:val="1"/>
      <w:numFmt w:val="bullet"/>
      <w:lvlText w:val="•"/>
      <w:lvlJc w:val="left"/>
      <w:pPr>
        <w:tabs>
          <w:tab w:val="num" w:pos="2160"/>
        </w:tabs>
        <w:ind w:left="2160" w:hanging="360"/>
      </w:pPr>
      <w:rPr>
        <w:rFonts w:ascii="Arial" w:hAnsi="Arial" w:hint="default"/>
      </w:rPr>
    </w:lvl>
    <w:lvl w:ilvl="3" w:tplc="B5F889E8" w:tentative="1">
      <w:start w:val="1"/>
      <w:numFmt w:val="bullet"/>
      <w:lvlText w:val="•"/>
      <w:lvlJc w:val="left"/>
      <w:pPr>
        <w:tabs>
          <w:tab w:val="num" w:pos="2880"/>
        </w:tabs>
        <w:ind w:left="2880" w:hanging="360"/>
      </w:pPr>
      <w:rPr>
        <w:rFonts w:ascii="Arial" w:hAnsi="Arial" w:hint="default"/>
      </w:rPr>
    </w:lvl>
    <w:lvl w:ilvl="4" w:tplc="EC842042" w:tentative="1">
      <w:start w:val="1"/>
      <w:numFmt w:val="bullet"/>
      <w:lvlText w:val="•"/>
      <w:lvlJc w:val="left"/>
      <w:pPr>
        <w:tabs>
          <w:tab w:val="num" w:pos="3600"/>
        </w:tabs>
        <w:ind w:left="3600" w:hanging="360"/>
      </w:pPr>
      <w:rPr>
        <w:rFonts w:ascii="Arial" w:hAnsi="Arial" w:hint="default"/>
      </w:rPr>
    </w:lvl>
    <w:lvl w:ilvl="5" w:tplc="0F86CEAC" w:tentative="1">
      <w:start w:val="1"/>
      <w:numFmt w:val="bullet"/>
      <w:lvlText w:val="•"/>
      <w:lvlJc w:val="left"/>
      <w:pPr>
        <w:tabs>
          <w:tab w:val="num" w:pos="4320"/>
        </w:tabs>
        <w:ind w:left="4320" w:hanging="360"/>
      </w:pPr>
      <w:rPr>
        <w:rFonts w:ascii="Arial" w:hAnsi="Arial" w:hint="default"/>
      </w:rPr>
    </w:lvl>
    <w:lvl w:ilvl="6" w:tplc="475AA4DC" w:tentative="1">
      <w:start w:val="1"/>
      <w:numFmt w:val="bullet"/>
      <w:lvlText w:val="•"/>
      <w:lvlJc w:val="left"/>
      <w:pPr>
        <w:tabs>
          <w:tab w:val="num" w:pos="5040"/>
        </w:tabs>
        <w:ind w:left="5040" w:hanging="360"/>
      </w:pPr>
      <w:rPr>
        <w:rFonts w:ascii="Arial" w:hAnsi="Arial" w:hint="default"/>
      </w:rPr>
    </w:lvl>
    <w:lvl w:ilvl="7" w:tplc="228A5852" w:tentative="1">
      <w:start w:val="1"/>
      <w:numFmt w:val="bullet"/>
      <w:lvlText w:val="•"/>
      <w:lvlJc w:val="left"/>
      <w:pPr>
        <w:tabs>
          <w:tab w:val="num" w:pos="5760"/>
        </w:tabs>
        <w:ind w:left="5760" w:hanging="360"/>
      </w:pPr>
      <w:rPr>
        <w:rFonts w:ascii="Arial" w:hAnsi="Arial" w:hint="default"/>
      </w:rPr>
    </w:lvl>
    <w:lvl w:ilvl="8" w:tplc="CABAD98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E280072"/>
    <w:multiLevelType w:val="hybridMultilevel"/>
    <w:tmpl w:val="646261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2FCA1E31"/>
    <w:multiLevelType w:val="multilevel"/>
    <w:tmpl w:val="B9047006"/>
    <w:lvl w:ilvl="0">
      <w:start w:val="1"/>
      <w:numFmt w:val="decimal"/>
      <w:pStyle w:val="Heading1"/>
      <w:lvlText w:val="%1"/>
      <w:lvlJc w:val="left"/>
      <w:pPr>
        <w:ind w:left="624" w:hanging="624"/>
      </w:pPr>
      <w:rPr>
        <w:rFonts w:hint="default"/>
      </w:rPr>
    </w:lvl>
    <w:lvl w:ilvl="1">
      <w:start w:val="1"/>
      <w:numFmt w:val="decimal"/>
      <w:pStyle w:val="Numberednormalnumberedlevel1"/>
      <w:lvlText w:val="%1.%2"/>
      <w:lvlJc w:val="left"/>
      <w:pPr>
        <w:ind w:left="624" w:hanging="624"/>
      </w:pPr>
      <w:rPr>
        <w:rFonts w:hint="default"/>
      </w:rPr>
    </w:lvl>
    <w:lvl w:ilvl="2">
      <w:start w:val="1"/>
      <w:numFmt w:val="decimal"/>
      <w:pStyle w:val="Numberednormalnumberedlevel2"/>
      <w:lvlText w:val="%1.%2.%3"/>
      <w:lvlJc w:val="left"/>
      <w:pPr>
        <w:ind w:left="624" w:hanging="624"/>
      </w:pPr>
      <w:rPr>
        <w:rFonts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rPr>
    </w:lvl>
    <w:lvl w:ilvl="3">
      <w:start w:val="1"/>
      <w:numFmt w:val="decimal"/>
      <w:pStyle w:val="Numberednormalnumberedlevel3"/>
      <w:lvlText w:val="%1.%2.%3.%4"/>
      <w:lvlJc w:val="left"/>
      <w:pPr>
        <w:ind w:left="1418" w:hanging="794"/>
      </w:pPr>
      <w:rPr>
        <w:rFonts w:hint="default"/>
      </w:rPr>
    </w:lvl>
    <w:lvl w:ilvl="4">
      <w:start w:val="1"/>
      <w:numFmt w:val="decimal"/>
      <w:lvlText w:val="%1.%2.%3.%4.%5"/>
      <w:lvlJc w:val="left"/>
      <w:pPr>
        <w:ind w:left="624" w:hanging="624"/>
      </w:pPr>
      <w:rPr>
        <w:rFonts w:hint="default"/>
      </w:rPr>
    </w:lvl>
    <w:lvl w:ilvl="5">
      <w:start w:val="1"/>
      <w:numFmt w:val="decimal"/>
      <w:lvlText w:val="%1.%2.%3.%4.%5.%6"/>
      <w:lvlJc w:val="left"/>
      <w:pPr>
        <w:ind w:left="624" w:hanging="624"/>
      </w:pPr>
      <w:rPr>
        <w:rFonts w:hint="default"/>
      </w:rPr>
    </w:lvl>
    <w:lvl w:ilvl="6">
      <w:start w:val="1"/>
      <w:numFmt w:val="decimal"/>
      <w:lvlText w:val="%1.%2.%3.%4.%5.%6.%7"/>
      <w:lvlJc w:val="left"/>
      <w:pPr>
        <w:ind w:left="624" w:hanging="624"/>
      </w:pPr>
      <w:rPr>
        <w:rFonts w:hint="default"/>
      </w:rPr>
    </w:lvl>
    <w:lvl w:ilvl="7">
      <w:start w:val="1"/>
      <w:numFmt w:val="decimal"/>
      <w:lvlText w:val="%1.%2.%3.%4.%5.%6.%7.%8"/>
      <w:lvlJc w:val="left"/>
      <w:pPr>
        <w:ind w:left="624" w:hanging="624"/>
      </w:pPr>
      <w:rPr>
        <w:rFonts w:hint="default"/>
      </w:rPr>
    </w:lvl>
    <w:lvl w:ilvl="8">
      <w:start w:val="1"/>
      <w:numFmt w:val="decimal"/>
      <w:lvlText w:val="%1.%2.%3.%4.%5.%6.%7.%8.%9"/>
      <w:lvlJc w:val="left"/>
      <w:pPr>
        <w:ind w:left="624" w:hanging="624"/>
      </w:pPr>
      <w:rPr>
        <w:rFonts w:hint="default"/>
      </w:rPr>
    </w:lvl>
  </w:abstractNum>
  <w:abstractNum w:abstractNumId="7" w15:restartNumberingAfterBreak="0">
    <w:nsid w:val="44CB67C4"/>
    <w:multiLevelType w:val="hybridMultilevel"/>
    <w:tmpl w:val="224C2B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8581B1D"/>
    <w:multiLevelType w:val="hybridMultilevel"/>
    <w:tmpl w:val="CB9A7568"/>
    <w:lvl w:ilvl="0" w:tplc="95F2F452">
      <w:start w:val="1"/>
      <w:numFmt w:val="bullet"/>
      <w:lvlText w:val="•"/>
      <w:lvlJc w:val="left"/>
      <w:pPr>
        <w:tabs>
          <w:tab w:val="num" w:pos="720"/>
        </w:tabs>
        <w:ind w:left="720" w:hanging="360"/>
      </w:pPr>
      <w:rPr>
        <w:rFonts w:ascii="Arial" w:hAnsi="Arial" w:hint="default"/>
      </w:rPr>
    </w:lvl>
    <w:lvl w:ilvl="1" w:tplc="94B677A2" w:tentative="1">
      <w:start w:val="1"/>
      <w:numFmt w:val="bullet"/>
      <w:lvlText w:val="•"/>
      <w:lvlJc w:val="left"/>
      <w:pPr>
        <w:tabs>
          <w:tab w:val="num" w:pos="1440"/>
        </w:tabs>
        <w:ind w:left="1440" w:hanging="360"/>
      </w:pPr>
      <w:rPr>
        <w:rFonts w:ascii="Arial" w:hAnsi="Arial" w:hint="default"/>
      </w:rPr>
    </w:lvl>
    <w:lvl w:ilvl="2" w:tplc="22DA72C8" w:tentative="1">
      <w:start w:val="1"/>
      <w:numFmt w:val="bullet"/>
      <w:lvlText w:val="•"/>
      <w:lvlJc w:val="left"/>
      <w:pPr>
        <w:tabs>
          <w:tab w:val="num" w:pos="2160"/>
        </w:tabs>
        <w:ind w:left="2160" w:hanging="360"/>
      </w:pPr>
      <w:rPr>
        <w:rFonts w:ascii="Arial" w:hAnsi="Arial" w:hint="default"/>
      </w:rPr>
    </w:lvl>
    <w:lvl w:ilvl="3" w:tplc="F47CD164" w:tentative="1">
      <w:start w:val="1"/>
      <w:numFmt w:val="bullet"/>
      <w:lvlText w:val="•"/>
      <w:lvlJc w:val="left"/>
      <w:pPr>
        <w:tabs>
          <w:tab w:val="num" w:pos="2880"/>
        </w:tabs>
        <w:ind w:left="2880" w:hanging="360"/>
      </w:pPr>
      <w:rPr>
        <w:rFonts w:ascii="Arial" w:hAnsi="Arial" w:hint="default"/>
      </w:rPr>
    </w:lvl>
    <w:lvl w:ilvl="4" w:tplc="61EC2EE8" w:tentative="1">
      <w:start w:val="1"/>
      <w:numFmt w:val="bullet"/>
      <w:lvlText w:val="•"/>
      <w:lvlJc w:val="left"/>
      <w:pPr>
        <w:tabs>
          <w:tab w:val="num" w:pos="3600"/>
        </w:tabs>
        <w:ind w:left="3600" w:hanging="360"/>
      </w:pPr>
      <w:rPr>
        <w:rFonts w:ascii="Arial" w:hAnsi="Arial" w:hint="default"/>
      </w:rPr>
    </w:lvl>
    <w:lvl w:ilvl="5" w:tplc="DA9C41DA" w:tentative="1">
      <w:start w:val="1"/>
      <w:numFmt w:val="bullet"/>
      <w:lvlText w:val="•"/>
      <w:lvlJc w:val="left"/>
      <w:pPr>
        <w:tabs>
          <w:tab w:val="num" w:pos="4320"/>
        </w:tabs>
        <w:ind w:left="4320" w:hanging="360"/>
      </w:pPr>
      <w:rPr>
        <w:rFonts w:ascii="Arial" w:hAnsi="Arial" w:hint="default"/>
      </w:rPr>
    </w:lvl>
    <w:lvl w:ilvl="6" w:tplc="AEF6B638" w:tentative="1">
      <w:start w:val="1"/>
      <w:numFmt w:val="bullet"/>
      <w:lvlText w:val="•"/>
      <w:lvlJc w:val="left"/>
      <w:pPr>
        <w:tabs>
          <w:tab w:val="num" w:pos="5040"/>
        </w:tabs>
        <w:ind w:left="5040" w:hanging="360"/>
      </w:pPr>
      <w:rPr>
        <w:rFonts w:ascii="Arial" w:hAnsi="Arial" w:hint="default"/>
      </w:rPr>
    </w:lvl>
    <w:lvl w:ilvl="7" w:tplc="270AFF0A" w:tentative="1">
      <w:start w:val="1"/>
      <w:numFmt w:val="bullet"/>
      <w:lvlText w:val="•"/>
      <w:lvlJc w:val="left"/>
      <w:pPr>
        <w:tabs>
          <w:tab w:val="num" w:pos="5760"/>
        </w:tabs>
        <w:ind w:left="5760" w:hanging="360"/>
      </w:pPr>
      <w:rPr>
        <w:rFonts w:ascii="Arial" w:hAnsi="Arial" w:hint="default"/>
      </w:rPr>
    </w:lvl>
    <w:lvl w:ilvl="8" w:tplc="F17E37D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4AAC5D34"/>
    <w:multiLevelType w:val="hybridMultilevel"/>
    <w:tmpl w:val="9C80756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5C9F01E6"/>
    <w:multiLevelType w:val="hybridMultilevel"/>
    <w:tmpl w:val="F69C8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0DB7C85"/>
    <w:multiLevelType w:val="hybridMultilevel"/>
    <w:tmpl w:val="7BFCFB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7C12707"/>
    <w:multiLevelType w:val="hybridMultilevel"/>
    <w:tmpl w:val="019E8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0B94A58"/>
    <w:multiLevelType w:val="hybridMultilevel"/>
    <w:tmpl w:val="A29254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8"/>
  </w:num>
  <w:num w:numId="4">
    <w:abstractNumId w:val="6"/>
  </w:num>
  <w:num w:numId="5">
    <w:abstractNumId w:val="5"/>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2"/>
  </w:num>
  <w:num w:numId="9">
    <w:abstractNumId w:val="11"/>
  </w:num>
  <w:num w:numId="10">
    <w:abstractNumId w:val="10"/>
  </w:num>
  <w:num w:numId="11">
    <w:abstractNumId w:val="0"/>
  </w:num>
  <w:num w:numId="12">
    <w:abstractNumId w:val="9"/>
  </w:num>
  <w:num w:numId="13">
    <w:abstractNumId w:val="13"/>
  </w:num>
  <w:num w:numId="14">
    <w:abstractNumId w:val="12"/>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1DE2"/>
    <w:rsid w:val="00012570"/>
    <w:rsid w:val="00052694"/>
    <w:rsid w:val="00073437"/>
    <w:rsid w:val="00081ED9"/>
    <w:rsid w:val="00095B57"/>
    <w:rsid w:val="000A18C2"/>
    <w:rsid w:val="000E7239"/>
    <w:rsid w:val="0012551F"/>
    <w:rsid w:val="00131A61"/>
    <w:rsid w:val="00173E5C"/>
    <w:rsid w:val="001A0767"/>
    <w:rsid w:val="00232C11"/>
    <w:rsid w:val="00287F00"/>
    <w:rsid w:val="002D04C9"/>
    <w:rsid w:val="0031047F"/>
    <w:rsid w:val="00351F09"/>
    <w:rsid w:val="00363C7E"/>
    <w:rsid w:val="003843F3"/>
    <w:rsid w:val="00390C19"/>
    <w:rsid w:val="00396C04"/>
    <w:rsid w:val="003A0653"/>
    <w:rsid w:val="003C4630"/>
    <w:rsid w:val="003D247F"/>
    <w:rsid w:val="00404B7D"/>
    <w:rsid w:val="00424910"/>
    <w:rsid w:val="004A65CB"/>
    <w:rsid w:val="004A7AC5"/>
    <w:rsid w:val="004C0BE4"/>
    <w:rsid w:val="004C5125"/>
    <w:rsid w:val="004C5541"/>
    <w:rsid w:val="004E5D4B"/>
    <w:rsid w:val="005941F9"/>
    <w:rsid w:val="00596BC9"/>
    <w:rsid w:val="005A2CE5"/>
    <w:rsid w:val="005C0990"/>
    <w:rsid w:val="005D7951"/>
    <w:rsid w:val="0060760E"/>
    <w:rsid w:val="0064190E"/>
    <w:rsid w:val="00693E64"/>
    <w:rsid w:val="006C2353"/>
    <w:rsid w:val="00737563"/>
    <w:rsid w:val="00746CB4"/>
    <w:rsid w:val="00766185"/>
    <w:rsid w:val="007716CC"/>
    <w:rsid w:val="00777E7B"/>
    <w:rsid w:val="00786F9F"/>
    <w:rsid w:val="007C2DAD"/>
    <w:rsid w:val="007D014D"/>
    <w:rsid w:val="007D2654"/>
    <w:rsid w:val="007E0941"/>
    <w:rsid w:val="007E6A58"/>
    <w:rsid w:val="00803974"/>
    <w:rsid w:val="00862AAD"/>
    <w:rsid w:val="00877F22"/>
    <w:rsid w:val="008B14C7"/>
    <w:rsid w:val="008B5C42"/>
    <w:rsid w:val="008F0D20"/>
    <w:rsid w:val="0090307C"/>
    <w:rsid w:val="0090768D"/>
    <w:rsid w:val="009156A0"/>
    <w:rsid w:val="00947ED0"/>
    <w:rsid w:val="00975477"/>
    <w:rsid w:val="009B2E80"/>
    <w:rsid w:val="009B508A"/>
    <w:rsid w:val="009D7739"/>
    <w:rsid w:val="009D7AD8"/>
    <w:rsid w:val="00A06459"/>
    <w:rsid w:val="00A165DE"/>
    <w:rsid w:val="00A6397C"/>
    <w:rsid w:val="00AA510B"/>
    <w:rsid w:val="00AB1722"/>
    <w:rsid w:val="00B10E3A"/>
    <w:rsid w:val="00B40910"/>
    <w:rsid w:val="00B66AA7"/>
    <w:rsid w:val="00BD4212"/>
    <w:rsid w:val="00BE2705"/>
    <w:rsid w:val="00BE5F1A"/>
    <w:rsid w:val="00C56D2E"/>
    <w:rsid w:val="00CA3E9B"/>
    <w:rsid w:val="00CB2872"/>
    <w:rsid w:val="00CB7C52"/>
    <w:rsid w:val="00CC1FA0"/>
    <w:rsid w:val="00CD438C"/>
    <w:rsid w:val="00CE723E"/>
    <w:rsid w:val="00D224BA"/>
    <w:rsid w:val="00D7596F"/>
    <w:rsid w:val="00D81525"/>
    <w:rsid w:val="00DA4E6B"/>
    <w:rsid w:val="00DC2F67"/>
    <w:rsid w:val="00E33C41"/>
    <w:rsid w:val="00EA6405"/>
    <w:rsid w:val="00F236C5"/>
    <w:rsid w:val="00F31DE2"/>
    <w:rsid w:val="00F40C47"/>
    <w:rsid w:val="00F438AD"/>
    <w:rsid w:val="00FB6BDB"/>
    <w:rsid w:val="00FC1C56"/>
    <w:rsid w:val="00FE10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F13CD450-25AC-41FE-B4B0-9961ECFC4A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4A65CB"/>
    <w:pPr>
      <w:keepNext/>
      <w:keepLines/>
      <w:numPr>
        <w:numId w:val="4"/>
      </w:numPr>
      <w:spacing w:before="150" w:after="150" w:line="240" w:lineRule="auto"/>
      <w:outlineLvl w:val="0"/>
    </w:pPr>
    <w:rPr>
      <w:rFonts w:asciiTheme="majorHAnsi" w:eastAsiaTheme="majorEastAsia" w:hAnsiTheme="majorHAnsi" w:cstheme="majorBidi"/>
      <w:b/>
      <w:bCs/>
      <w:sz w:val="26"/>
      <w:szCs w:val="2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qFormat/>
    <w:rsid w:val="00F40C47"/>
    <w:rPr>
      <w:color w:val="0563C1" w:themeColor="hyperlink"/>
      <w:u w:val="single"/>
    </w:rPr>
  </w:style>
  <w:style w:type="paragraph" w:styleId="BalloonText">
    <w:name w:val="Balloon Text"/>
    <w:basedOn w:val="Normal"/>
    <w:link w:val="BalloonTextChar"/>
    <w:uiPriority w:val="99"/>
    <w:semiHidden/>
    <w:unhideWhenUsed/>
    <w:rsid w:val="001A07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0767"/>
    <w:rPr>
      <w:rFonts w:ascii="Segoe UI" w:hAnsi="Segoe UI" w:cs="Segoe UI"/>
      <w:sz w:val="18"/>
      <w:szCs w:val="18"/>
    </w:rPr>
  </w:style>
  <w:style w:type="paragraph" w:styleId="Header">
    <w:name w:val="header"/>
    <w:basedOn w:val="Normal"/>
    <w:link w:val="HeaderChar"/>
    <w:uiPriority w:val="99"/>
    <w:unhideWhenUsed/>
    <w:rsid w:val="00B10E3A"/>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0E3A"/>
  </w:style>
  <w:style w:type="paragraph" w:styleId="Footer">
    <w:name w:val="footer"/>
    <w:basedOn w:val="Normal"/>
    <w:link w:val="FooterChar"/>
    <w:uiPriority w:val="99"/>
    <w:unhideWhenUsed/>
    <w:rsid w:val="00B10E3A"/>
    <w:pPr>
      <w:tabs>
        <w:tab w:val="center" w:pos="4513"/>
        <w:tab w:val="right" w:pos="9026"/>
      </w:tabs>
      <w:spacing w:after="0" w:line="240" w:lineRule="auto"/>
    </w:pPr>
  </w:style>
  <w:style w:type="character" w:customStyle="1" w:styleId="FooterChar">
    <w:name w:val="Footer Char"/>
    <w:basedOn w:val="DefaultParagraphFont"/>
    <w:link w:val="Footer"/>
    <w:uiPriority w:val="99"/>
    <w:rsid w:val="00B10E3A"/>
  </w:style>
  <w:style w:type="paragraph" w:customStyle="1" w:styleId="Titlethickline">
    <w:name w:val="Title thick line"/>
    <w:basedOn w:val="Title"/>
    <w:qFormat/>
    <w:rsid w:val="00B10E3A"/>
    <w:pPr>
      <w:pBdr>
        <w:top w:val="single" w:sz="18" w:space="1" w:color="000000" w:themeColor="text1"/>
      </w:pBdr>
      <w:tabs>
        <w:tab w:val="left" w:pos="624"/>
        <w:tab w:val="left" w:pos="851"/>
        <w:tab w:val="left" w:pos="1247"/>
      </w:tabs>
      <w:spacing w:after="420"/>
      <w:jc w:val="both"/>
    </w:pPr>
    <w:rPr>
      <w:rFonts w:ascii="Aktiv Grotesk" w:hAnsi="Aktiv Grotesk"/>
      <w:b/>
      <w:spacing w:val="-6"/>
      <w:kern w:val="0"/>
      <w:sz w:val="44"/>
      <w:szCs w:val="52"/>
      <w:lang w:eastAsia="en-GB"/>
    </w:rPr>
  </w:style>
  <w:style w:type="paragraph" w:styleId="Title">
    <w:name w:val="Title"/>
    <w:basedOn w:val="Normal"/>
    <w:next w:val="Normal"/>
    <w:link w:val="TitleChar"/>
    <w:uiPriority w:val="10"/>
    <w:qFormat/>
    <w:rsid w:val="00B10E3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10E3A"/>
    <w:rPr>
      <w:rFonts w:asciiTheme="majorHAnsi" w:eastAsiaTheme="majorEastAsia" w:hAnsiTheme="majorHAnsi" w:cstheme="majorBidi"/>
      <w:spacing w:val="-10"/>
      <w:kern w:val="28"/>
      <w:sz w:val="56"/>
      <w:szCs w:val="56"/>
    </w:rPr>
  </w:style>
  <w:style w:type="paragraph" w:styleId="NormalWeb">
    <w:name w:val="Normal (Web)"/>
    <w:basedOn w:val="Normal"/>
    <w:uiPriority w:val="99"/>
    <w:semiHidden/>
    <w:unhideWhenUsed/>
    <w:rsid w:val="00947ED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1Char">
    <w:name w:val="Heading 1 Char"/>
    <w:basedOn w:val="DefaultParagraphFont"/>
    <w:link w:val="Heading1"/>
    <w:rsid w:val="004A65CB"/>
    <w:rPr>
      <w:rFonts w:asciiTheme="majorHAnsi" w:eastAsiaTheme="majorEastAsia" w:hAnsiTheme="majorHAnsi" w:cstheme="majorBidi"/>
      <w:b/>
      <w:bCs/>
      <w:sz w:val="26"/>
      <w:szCs w:val="28"/>
      <w:lang w:eastAsia="en-GB"/>
    </w:rPr>
  </w:style>
  <w:style w:type="paragraph" w:styleId="ListParagraph">
    <w:name w:val="List Paragraph"/>
    <w:basedOn w:val="Normal"/>
    <w:qFormat/>
    <w:rsid w:val="004A65CB"/>
    <w:pPr>
      <w:spacing w:afterLines="100" w:after="0" w:line="240" w:lineRule="auto"/>
      <w:ind w:left="255" w:hanging="255"/>
      <w:contextualSpacing/>
    </w:pPr>
    <w:rPr>
      <w:rFonts w:ascii="Times New Roman" w:hAnsi="Times New Roman" w:cs="Times New Roman"/>
      <w:sz w:val="24"/>
      <w:szCs w:val="24"/>
      <w:lang w:eastAsia="en-GB"/>
    </w:rPr>
  </w:style>
  <w:style w:type="paragraph" w:customStyle="1" w:styleId="Numberednormalnumberedlevel1">
    <w:name w:val="Numbered normal (numbered level 1)"/>
    <w:basedOn w:val="ListParagraph"/>
    <w:uiPriority w:val="2"/>
    <w:qFormat/>
    <w:rsid w:val="004A65CB"/>
    <w:pPr>
      <w:numPr>
        <w:ilvl w:val="1"/>
        <w:numId w:val="4"/>
      </w:numPr>
      <w:spacing w:afterLines="0"/>
      <w:contextualSpacing w:val="0"/>
    </w:pPr>
  </w:style>
  <w:style w:type="paragraph" w:customStyle="1" w:styleId="Numberednormalnumberedlevel2">
    <w:name w:val="Numbered normal (numbered level 2)"/>
    <w:basedOn w:val="Numberednormalnumberedlevel1"/>
    <w:uiPriority w:val="2"/>
    <w:qFormat/>
    <w:rsid w:val="004A65CB"/>
    <w:pPr>
      <w:numPr>
        <w:ilvl w:val="2"/>
      </w:numPr>
    </w:pPr>
  </w:style>
  <w:style w:type="paragraph" w:customStyle="1" w:styleId="Numberednormalnumberedlevel3">
    <w:name w:val="Numbered normal (numbered level 3)"/>
    <w:basedOn w:val="Numberednormalnumberedlevel2"/>
    <w:uiPriority w:val="2"/>
    <w:qFormat/>
    <w:rsid w:val="004A65CB"/>
    <w:pPr>
      <w:numPr>
        <w:ilvl w:val="3"/>
      </w:numPr>
      <w:tabs>
        <w:tab w:val="left" w:pos="1418"/>
      </w:tabs>
      <w:ind w:left="794"/>
    </w:pPr>
  </w:style>
  <w:style w:type="paragraph" w:customStyle="1" w:styleId="TableContents">
    <w:name w:val="Table Contents"/>
    <w:basedOn w:val="Normal"/>
    <w:rsid w:val="002D04C9"/>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4665059">
      <w:bodyDiv w:val="1"/>
      <w:marLeft w:val="0"/>
      <w:marRight w:val="0"/>
      <w:marTop w:val="0"/>
      <w:marBottom w:val="0"/>
      <w:divBdr>
        <w:top w:val="none" w:sz="0" w:space="0" w:color="auto"/>
        <w:left w:val="none" w:sz="0" w:space="0" w:color="auto"/>
        <w:bottom w:val="none" w:sz="0" w:space="0" w:color="auto"/>
        <w:right w:val="none" w:sz="0" w:space="0" w:color="auto"/>
      </w:divBdr>
      <w:divsChild>
        <w:div w:id="1209534939">
          <w:marLeft w:val="763"/>
          <w:marRight w:val="0"/>
          <w:marTop w:val="115"/>
          <w:marBottom w:val="0"/>
          <w:divBdr>
            <w:top w:val="none" w:sz="0" w:space="0" w:color="auto"/>
            <w:left w:val="none" w:sz="0" w:space="0" w:color="auto"/>
            <w:bottom w:val="none" w:sz="0" w:space="0" w:color="auto"/>
            <w:right w:val="none" w:sz="0" w:space="0" w:color="auto"/>
          </w:divBdr>
        </w:div>
        <w:div w:id="1804619818">
          <w:marLeft w:val="763"/>
          <w:marRight w:val="0"/>
          <w:marTop w:val="115"/>
          <w:marBottom w:val="0"/>
          <w:divBdr>
            <w:top w:val="none" w:sz="0" w:space="0" w:color="auto"/>
            <w:left w:val="none" w:sz="0" w:space="0" w:color="auto"/>
            <w:bottom w:val="none" w:sz="0" w:space="0" w:color="auto"/>
            <w:right w:val="none" w:sz="0" w:space="0" w:color="auto"/>
          </w:divBdr>
        </w:div>
        <w:div w:id="1459110059">
          <w:marLeft w:val="763"/>
          <w:marRight w:val="0"/>
          <w:marTop w:val="115"/>
          <w:marBottom w:val="0"/>
          <w:divBdr>
            <w:top w:val="none" w:sz="0" w:space="0" w:color="auto"/>
            <w:left w:val="none" w:sz="0" w:space="0" w:color="auto"/>
            <w:bottom w:val="none" w:sz="0" w:space="0" w:color="auto"/>
            <w:right w:val="none" w:sz="0" w:space="0" w:color="auto"/>
          </w:divBdr>
        </w:div>
        <w:div w:id="536892518">
          <w:marLeft w:val="763"/>
          <w:marRight w:val="0"/>
          <w:marTop w:val="115"/>
          <w:marBottom w:val="0"/>
          <w:divBdr>
            <w:top w:val="none" w:sz="0" w:space="0" w:color="auto"/>
            <w:left w:val="none" w:sz="0" w:space="0" w:color="auto"/>
            <w:bottom w:val="none" w:sz="0" w:space="0" w:color="auto"/>
            <w:right w:val="none" w:sz="0" w:space="0" w:color="auto"/>
          </w:divBdr>
        </w:div>
        <w:div w:id="424961276">
          <w:marLeft w:val="763"/>
          <w:marRight w:val="0"/>
          <w:marTop w:val="115"/>
          <w:marBottom w:val="0"/>
          <w:divBdr>
            <w:top w:val="none" w:sz="0" w:space="0" w:color="auto"/>
            <w:left w:val="none" w:sz="0" w:space="0" w:color="auto"/>
            <w:bottom w:val="none" w:sz="0" w:space="0" w:color="auto"/>
            <w:right w:val="none" w:sz="0" w:space="0" w:color="auto"/>
          </w:divBdr>
        </w:div>
        <w:div w:id="302276179">
          <w:marLeft w:val="763"/>
          <w:marRight w:val="0"/>
          <w:marTop w:val="115"/>
          <w:marBottom w:val="0"/>
          <w:divBdr>
            <w:top w:val="none" w:sz="0" w:space="0" w:color="auto"/>
            <w:left w:val="none" w:sz="0" w:space="0" w:color="auto"/>
            <w:bottom w:val="none" w:sz="0" w:space="0" w:color="auto"/>
            <w:right w:val="none" w:sz="0" w:space="0" w:color="auto"/>
          </w:divBdr>
        </w:div>
        <w:div w:id="1655526144">
          <w:marLeft w:val="763"/>
          <w:marRight w:val="0"/>
          <w:marTop w:val="115"/>
          <w:marBottom w:val="0"/>
          <w:divBdr>
            <w:top w:val="none" w:sz="0" w:space="0" w:color="auto"/>
            <w:left w:val="none" w:sz="0" w:space="0" w:color="auto"/>
            <w:bottom w:val="none" w:sz="0" w:space="0" w:color="auto"/>
            <w:right w:val="none" w:sz="0" w:space="0" w:color="auto"/>
          </w:divBdr>
        </w:div>
        <w:div w:id="1978366301">
          <w:marLeft w:val="763"/>
          <w:marRight w:val="0"/>
          <w:marTop w:val="115"/>
          <w:marBottom w:val="0"/>
          <w:divBdr>
            <w:top w:val="none" w:sz="0" w:space="0" w:color="auto"/>
            <w:left w:val="none" w:sz="0" w:space="0" w:color="auto"/>
            <w:bottom w:val="none" w:sz="0" w:space="0" w:color="auto"/>
            <w:right w:val="none" w:sz="0" w:space="0" w:color="auto"/>
          </w:divBdr>
        </w:div>
      </w:divsChild>
    </w:div>
    <w:div w:id="885872701">
      <w:bodyDiv w:val="1"/>
      <w:marLeft w:val="0"/>
      <w:marRight w:val="0"/>
      <w:marTop w:val="0"/>
      <w:marBottom w:val="0"/>
      <w:divBdr>
        <w:top w:val="none" w:sz="0" w:space="0" w:color="auto"/>
        <w:left w:val="none" w:sz="0" w:space="0" w:color="auto"/>
        <w:bottom w:val="none" w:sz="0" w:space="0" w:color="auto"/>
        <w:right w:val="none" w:sz="0" w:space="0" w:color="auto"/>
      </w:divBdr>
      <w:divsChild>
        <w:div w:id="884827133">
          <w:marLeft w:val="547"/>
          <w:marRight w:val="0"/>
          <w:marTop w:val="0"/>
          <w:marBottom w:val="0"/>
          <w:divBdr>
            <w:top w:val="none" w:sz="0" w:space="0" w:color="auto"/>
            <w:left w:val="none" w:sz="0" w:space="0" w:color="auto"/>
            <w:bottom w:val="none" w:sz="0" w:space="0" w:color="auto"/>
            <w:right w:val="none" w:sz="0" w:space="0" w:color="auto"/>
          </w:divBdr>
        </w:div>
        <w:div w:id="2012180594">
          <w:marLeft w:val="547"/>
          <w:marRight w:val="0"/>
          <w:marTop w:val="0"/>
          <w:marBottom w:val="0"/>
          <w:divBdr>
            <w:top w:val="none" w:sz="0" w:space="0" w:color="auto"/>
            <w:left w:val="none" w:sz="0" w:space="0" w:color="auto"/>
            <w:bottom w:val="none" w:sz="0" w:space="0" w:color="auto"/>
            <w:right w:val="none" w:sz="0" w:space="0" w:color="auto"/>
          </w:divBdr>
        </w:div>
        <w:div w:id="1458062596">
          <w:marLeft w:val="547"/>
          <w:marRight w:val="0"/>
          <w:marTop w:val="0"/>
          <w:marBottom w:val="0"/>
          <w:divBdr>
            <w:top w:val="none" w:sz="0" w:space="0" w:color="auto"/>
            <w:left w:val="none" w:sz="0" w:space="0" w:color="auto"/>
            <w:bottom w:val="none" w:sz="0" w:space="0" w:color="auto"/>
            <w:right w:val="none" w:sz="0" w:space="0" w:color="auto"/>
          </w:divBdr>
        </w:div>
      </w:divsChild>
    </w:div>
    <w:div w:id="970982471">
      <w:bodyDiv w:val="1"/>
      <w:marLeft w:val="0"/>
      <w:marRight w:val="0"/>
      <w:marTop w:val="0"/>
      <w:marBottom w:val="0"/>
      <w:divBdr>
        <w:top w:val="none" w:sz="0" w:space="0" w:color="auto"/>
        <w:left w:val="none" w:sz="0" w:space="0" w:color="auto"/>
        <w:bottom w:val="none" w:sz="0" w:space="0" w:color="auto"/>
        <w:right w:val="none" w:sz="0" w:space="0" w:color="auto"/>
      </w:divBdr>
      <w:divsChild>
        <w:div w:id="244531795">
          <w:marLeft w:val="763"/>
          <w:marRight w:val="0"/>
          <w:marTop w:val="115"/>
          <w:marBottom w:val="0"/>
          <w:divBdr>
            <w:top w:val="none" w:sz="0" w:space="0" w:color="auto"/>
            <w:left w:val="none" w:sz="0" w:space="0" w:color="auto"/>
            <w:bottom w:val="none" w:sz="0" w:space="0" w:color="auto"/>
            <w:right w:val="none" w:sz="0" w:space="0" w:color="auto"/>
          </w:divBdr>
        </w:div>
        <w:div w:id="752092987">
          <w:marLeft w:val="763"/>
          <w:marRight w:val="0"/>
          <w:marTop w:val="115"/>
          <w:marBottom w:val="0"/>
          <w:divBdr>
            <w:top w:val="none" w:sz="0" w:space="0" w:color="auto"/>
            <w:left w:val="none" w:sz="0" w:space="0" w:color="auto"/>
            <w:bottom w:val="none" w:sz="0" w:space="0" w:color="auto"/>
            <w:right w:val="none" w:sz="0" w:space="0" w:color="auto"/>
          </w:divBdr>
        </w:div>
        <w:div w:id="1098673497">
          <w:marLeft w:val="763"/>
          <w:marRight w:val="0"/>
          <w:marTop w:val="115"/>
          <w:marBottom w:val="0"/>
          <w:divBdr>
            <w:top w:val="none" w:sz="0" w:space="0" w:color="auto"/>
            <w:left w:val="none" w:sz="0" w:space="0" w:color="auto"/>
            <w:bottom w:val="none" w:sz="0" w:space="0" w:color="auto"/>
            <w:right w:val="none" w:sz="0" w:space="0" w:color="auto"/>
          </w:divBdr>
        </w:div>
        <w:div w:id="1826433800">
          <w:marLeft w:val="763"/>
          <w:marRight w:val="0"/>
          <w:marTop w:val="115"/>
          <w:marBottom w:val="0"/>
          <w:divBdr>
            <w:top w:val="none" w:sz="0" w:space="0" w:color="auto"/>
            <w:left w:val="none" w:sz="0" w:space="0" w:color="auto"/>
            <w:bottom w:val="none" w:sz="0" w:space="0" w:color="auto"/>
            <w:right w:val="none" w:sz="0" w:space="0" w:color="auto"/>
          </w:divBdr>
        </w:div>
        <w:div w:id="1395737379">
          <w:marLeft w:val="763"/>
          <w:marRight w:val="0"/>
          <w:marTop w:val="115"/>
          <w:marBottom w:val="0"/>
          <w:divBdr>
            <w:top w:val="none" w:sz="0" w:space="0" w:color="auto"/>
            <w:left w:val="none" w:sz="0" w:space="0" w:color="auto"/>
            <w:bottom w:val="none" w:sz="0" w:space="0" w:color="auto"/>
            <w:right w:val="none" w:sz="0" w:space="0" w:color="auto"/>
          </w:divBdr>
        </w:div>
      </w:divsChild>
    </w:div>
    <w:div w:id="1248729894">
      <w:bodyDiv w:val="1"/>
      <w:marLeft w:val="0"/>
      <w:marRight w:val="0"/>
      <w:marTop w:val="0"/>
      <w:marBottom w:val="0"/>
      <w:divBdr>
        <w:top w:val="none" w:sz="0" w:space="0" w:color="auto"/>
        <w:left w:val="none" w:sz="0" w:space="0" w:color="auto"/>
        <w:bottom w:val="none" w:sz="0" w:space="0" w:color="auto"/>
        <w:right w:val="none" w:sz="0" w:space="0" w:color="auto"/>
      </w:divBdr>
    </w:div>
    <w:div w:id="1968242994">
      <w:bodyDiv w:val="1"/>
      <w:marLeft w:val="0"/>
      <w:marRight w:val="0"/>
      <w:marTop w:val="0"/>
      <w:marBottom w:val="0"/>
      <w:divBdr>
        <w:top w:val="none" w:sz="0" w:space="0" w:color="auto"/>
        <w:left w:val="none" w:sz="0" w:space="0" w:color="auto"/>
        <w:bottom w:val="none" w:sz="0" w:space="0" w:color="auto"/>
        <w:right w:val="none" w:sz="0" w:space="0" w:color="auto"/>
      </w:divBdr>
    </w:div>
    <w:div w:id="2141260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6.xml"/><Relationship Id="rId39" Type="http://schemas.openxmlformats.org/officeDocument/2006/relationships/chart" Target="charts/chart29.xml"/><Relationship Id="rId21" Type="http://schemas.openxmlformats.org/officeDocument/2006/relationships/chart" Target="charts/chart13.xml"/><Relationship Id="rId34" Type="http://schemas.openxmlformats.org/officeDocument/2006/relationships/chart" Target="charts/chart24.xml"/><Relationship Id="rId42" Type="http://schemas.openxmlformats.org/officeDocument/2006/relationships/chart" Target="charts/chart32.xml"/><Relationship Id="rId47" Type="http://schemas.openxmlformats.org/officeDocument/2006/relationships/chart" Target="charts/chart37.xml"/><Relationship Id="rId50" Type="http://schemas.openxmlformats.org/officeDocument/2006/relationships/chart" Target="charts/chart40.xml"/><Relationship Id="rId55" Type="http://schemas.openxmlformats.org/officeDocument/2006/relationships/chart" Target="charts/chart45.xml"/><Relationship Id="rId7" Type="http://schemas.openxmlformats.org/officeDocument/2006/relationships/image" Target="media/image1.jpeg"/><Relationship Id="rId12" Type="http://schemas.openxmlformats.org/officeDocument/2006/relationships/header" Target="header1.xml"/><Relationship Id="rId17" Type="http://schemas.openxmlformats.org/officeDocument/2006/relationships/chart" Target="charts/chart9.xml"/><Relationship Id="rId25" Type="http://schemas.openxmlformats.org/officeDocument/2006/relationships/chart" Target="charts/chart15.xml"/><Relationship Id="rId33" Type="http://schemas.openxmlformats.org/officeDocument/2006/relationships/chart" Target="charts/chart23.xml"/><Relationship Id="rId38" Type="http://schemas.openxmlformats.org/officeDocument/2006/relationships/chart" Target="charts/chart28.xml"/><Relationship Id="rId46" Type="http://schemas.openxmlformats.org/officeDocument/2006/relationships/chart" Target="charts/chart36.xml"/><Relationship Id="rId2" Type="http://schemas.openxmlformats.org/officeDocument/2006/relationships/styles" Target="styles.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chart" Target="charts/chart19.xml"/><Relationship Id="rId41" Type="http://schemas.openxmlformats.org/officeDocument/2006/relationships/chart" Target="charts/chart31.xml"/><Relationship Id="rId54" Type="http://schemas.openxmlformats.org/officeDocument/2006/relationships/chart" Target="charts/chart4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4.xm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chart" Target="charts/chart27.xml"/><Relationship Id="rId40" Type="http://schemas.openxmlformats.org/officeDocument/2006/relationships/chart" Target="charts/chart30.xml"/><Relationship Id="rId45" Type="http://schemas.openxmlformats.org/officeDocument/2006/relationships/chart" Target="charts/chart35.xml"/><Relationship Id="rId53" Type="http://schemas.openxmlformats.org/officeDocument/2006/relationships/chart" Target="charts/chart43.xml"/><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image" Target="media/image2.png"/><Relationship Id="rId28" Type="http://schemas.openxmlformats.org/officeDocument/2006/relationships/chart" Target="charts/chart18.xml"/><Relationship Id="rId36" Type="http://schemas.openxmlformats.org/officeDocument/2006/relationships/chart" Target="charts/chart26.xml"/><Relationship Id="rId49" Type="http://schemas.openxmlformats.org/officeDocument/2006/relationships/chart" Target="charts/chart39.xml"/><Relationship Id="rId57" Type="http://schemas.openxmlformats.org/officeDocument/2006/relationships/fontTable" Target="fontTable.xml"/><Relationship Id="rId10" Type="http://schemas.openxmlformats.org/officeDocument/2006/relationships/chart" Target="charts/chart3.xml"/><Relationship Id="rId19" Type="http://schemas.openxmlformats.org/officeDocument/2006/relationships/chart" Target="charts/chart11.xml"/><Relationship Id="rId31" Type="http://schemas.openxmlformats.org/officeDocument/2006/relationships/chart" Target="charts/chart21.xml"/><Relationship Id="rId44" Type="http://schemas.openxmlformats.org/officeDocument/2006/relationships/chart" Target="charts/chart34.xml"/><Relationship Id="rId52" Type="http://schemas.openxmlformats.org/officeDocument/2006/relationships/chart" Target="charts/chart42.xml"/><Relationship Id="rId4" Type="http://schemas.openxmlformats.org/officeDocument/2006/relationships/webSettings" Target="webSettings.xml"/><Relationship Id="rId9" Type="http://schemas.openxmlformats.org/officeDocument/2006/relationships/chart" Target="charts/chart2.xml"/><Relationship Id="rId14" Type="http://schemas.openxmlformats.org/officeDocument/2006/relationships/chart" Target="charts/chart6.xml"/><Relationship Id="rId22" Type="http://schemas.microsoft.com/office/2014/relationships/chartEx" Target="charts/chartEx1.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chart" Target="charts/chart25.xml"/><Relationship Id="rId43" Type="http://schemas.openxmlformats.org/officeDocument/2006/relationships/chart" Target="charts/chart33.xml"/><Relationship Id="rId48" Type="http://schemas.openxmlformats.org/officeDocument/2006/relationships/chart" Target="charts/chart38.xml"/><Relationship Id="rId56" Type="http://schemas.openxmlformats.org/officeDocument/2006/relationships/chart" Target="charts/chart46.xml"/><Relationship Id="rId8" Type="http://schemas.openxmlformats.org/officeDocument/2006/relationships/chart" Target="charts/chart1.xml"/><Relationship Id="rId51" Type="http://schemas.openxmlformats.org/officeDocument/2006/relationships/chart" Target="charts/chart41.xml"/><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lee.buss\AppData\Local\Microsoft\Windows\INetCache\Content.Outlook\MH01SOC8\Book1.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8.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9.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0.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1.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2.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3.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4.xlsx"/></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35.xlsx"/></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2.xlsx"/></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41.xlsx"/></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3" Type="http://schemas.openxmlformats.org/officeDocument/2006/relationships/oleObject" Target="file:///\\EH-FILESERVER01\Company%20Data$\00%20Operations\Central%20Services\Information\CR%20Zero%202020\Croydon%20Data%202017\Full%20Data%20Report%20Files\SurveyData%20-%202017%20(Aspirations).xlsx" TargetMode="External"/><Relationship Id="rId2" Type="http://schemas.microsoft.com/office/2011/relationships/chartColorStyle" Target="colors29.xml"/><Relationship Id="rId1" Type="http://schemas.microsoft.com/office/2011/relationships/chartStyle" Target="style29.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7.xlsx"/></Relationships>
</file>

<file path=word/charts/_rels/chartEx1.xml.rels><?xml version="1.0" encoding="UTF-8" standalone="yes"?>
<Relationships xmlns="http://schemas.openxmlformats.org/package/2006/relationships"><Relationship Id="rId3" Type="http://schemas.microsoft.com/office/2011/relationships/chartColorStyle" Target="colors14.xml"/><Relationship Id="rId2" Type="http://schemas.microsoft.com/office/2011/relationships/chartStyle" Target="style14.xml"/><Relationship Id="rId1" Type="http://schemas.openxmlformats.org/officeDocument/2006/relationships/oleObject" Target="file:///\\EH-FileServer01\UserData$\antonia.norton\Documents\AutoRecover\Excel\Book2%20(version%201).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Connections Week</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Sheet1!$A$3</c:f>
              <c:strCache>
                <c:ptCount val="1"/>
                <c:pt idx="0">
                  <c:v>2016</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Sheet1!$B$2:$D$2</c:f>
              <c:strCache>
                <c:ptCount val="3"/>
                <c:pt idx="0">
                  <c:v>Engaged</c:v>
                </c:pt>
                <c:pt idx="1">
                  <c:v>Surveys completed</c:v>
                </c:pt>
                <c:pt idx="2">
                  <c:v>Current/recent Rough Sleeper</c:v>
                </c:pt>
              </c:strCache>
            </c:strRef>
          </c:cat>
          <c:val>
            <c:numRef>
              <c:f>Sheet1!$B$3:$D$3</c:f>
              <c:numCache>
                <c:formatCode>General</c:formatCode>
                <c:ptCount val="3"/>
                <c:pt idx="0">
                  <c:v>64</c:v>
                </c:pt>
                <c:pt idx="1">
                  <c:v>42</c:v>
                </c:pt>
                <c:pt idx="2">
                  <c:v>42</c:v>
                </c:pt>
              </c:numCache>
            </c:numRef>
          </c:val>
          <c:extLst>
            <c:ext xmlns:c16="http://schemas.microsoft.com/office/drawing/2014/chart" uri="{C3380CC4-5D6E-409C-BE32-E72D297353CC}">
              <c16:uniqueId val="{00000000-B377-427A-96B3-02AD7D36F817}"/>
            </c:ext>
          </c:extLst>
        </c:ser>
        <c:ser>
          <c:idx val="1"/>
          <c:order val="1"/>
          <c:tx>
            <c:strRef>
              <c:f>Sheet1!$A$4</c:f>
              <c:strCache>
                <c:ptCount val="1"/>
                <c:pt idx="0">
                  <c:v>2017</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Sheet1!$B$2:$D$2</c:f>
              <c:strCache>
                <c:ptCount val="3"/>
                <c:pt idx="0">
                  <c:v>Engaged</c:v>
                </c:pt>
                <c:pt idx="1">
                  <c:v>Surveys completed</c:v>
                </c:pt>
                <c:pt idx="2">
                  <c:v>Current/recent Rough Sleeper</c:v>
                </c:pt>
              </c:strCache>
            </c:strRef>
          </c:cat>
          <c:val>
            <c:numRef>
              <c:f>Sheet1!$B$4:$D$4</c:f>
              <c:numCache>
                <c:formatCode>General</c:formatCode>
                <c:ptCount val="3"/>
                <c:pt idx="0">
                  <c:v>131</c:v>
                </c:pt>
                <c:pt idx="1">
                  <c:v>103</c:v>
                </c:pt>
                <c:pt idx="2">
                  <c:v>81</c:v>
                </c:pt>
              </c:numCache>
            </c:numRef>
          </c:val>
          <c:extLst>
            <c:ext xmlns:c16="http://schemas.microsoft.com/office/drawing/2014/chart" uri="{C3380CC4-5D6E-409C-BE32-E72D297353CC}">
              <c16:uniqueId val="{00000001-B377-427A-96B3-02AD7D36F817}"/>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250"/>
          <c:min val="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B!PivotTable6</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4c. In the past six months, how many times have you been in hospital as an inpatient?</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dLbl>
          <c:idx val="0"/>
          <c:showLegendKey val="0"/>
          <c:showVal val="1"/>
          <c:showCatName val="0"/>
          <c:showSerName val="0"/>
          <c:showPercent val="0"/>
          <c:showBubbleSize val="0"/>
          <c:extLst>
            <c:ext xmlns:c15="http://schemas.microsoft.com/office/drawing/2012/chart" uri="{CE6537A1-D6FC-4f65-9D91-7224C49458BB}"/>
          </c:extLst>
        </c:dLbl>
      </c:pivotFmt>
      <c:pivotFmt>
        <c:idx val="1"/>
        <c:dLbl>
          <c:idx val="0"/>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B'!$C$34:$C$35</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B'!$B$36:$B$44</c:f>
              <c:strCache>
                <c:ptCount val="8"/>
                <c:pt idx="0">
                  <c:v>0</c:v>
                </c:pt>
                <c:pt idx="1">
                  <c:v>1</c:v>
                </c:pt>
                <c:pt idx="2">
                  <c:v>2</c:v>
                </c:pt>
                <c:pt idx="3">
                  <c:v>3</c:v>
                </c:pt>
                <c:pt idx="4">
                  <c:v>4</c:v>
                </c:pt>
                <c:pt idx="5">
                  <c:v>5</c:v>
                </c:pt>
                <c:pt idx="6">
                  <c:v>7</c:v>
                </c:pt>
                <c:pt idx="7">
                  <c:v>60</c:v>
                </c:pt>
              </c:strCache>
            </c:strRef>
          </c:cat>
          <c:val>
            <c:numRef>
              <c:f>'SECTION B'!$C$36:$C$44</c:f>
              <c:numCache>
                <c:formatCode>General</c:formatCode>
                <c:ptCount val="8"/>
                <c:pt idx="0">
                  <c:v>11</c:v>
                </c:pt>
                <c:pt idx="1">
                  <c:v>1</c:v>
                </c:pt>
              </c:numCache>
            </c:numRef>
          </c:val>
          <c:extLst>
            <c:ext xmlns:c16="http://schemas.microsoft.com/office/drawing/2014/chart" uri="{C3380CC4-5D6E-409C-BE32-E72D297353CC}">
              <c16:uniqueId val="{00000000-9B75-45B0-84B1-5495137A5BC2}"/>
            </c:ext>
          </c:extLst>
        </c:ser>
        <c:ser>
          <c:idx val="1"/>
          <c:order val="1"/>
          <c:tx>
            <c:strRef>
              <c:f>'SECTION B'!$D$34:$D$35</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B'!$B$36:$B$44</c:f>
              <c:strCache>
                <c:ptCount val="8"/>
                <c:pt idx="0">
                  <c:v>0</c:v>
                </c:pt>
                <c:pt idx="1">
                  <c:v>1</c:v>
                </c:pt>
                <c:pt idx="2">
                  <c:v>2</c:v>
                </c:pt>
                <c:pt idx="3">
                  <c:v>3</c:v>
                </c:pt>
                <c:pt idx="4">
                  <c:v>4</c:v>
                </c:pt>
                <c:pt idx="5">
                  <c:v>5</c:v>
                </c:pt>
                <c:pt idx="6">
                  <c:v>7</c:v>
                </c:pt>
                <c:pt idx="7">
                  <c:v>60</c:v>
                </c:pt>
              </c:strCache>
            </c:strRef>
          </c:cat>
          <c:val>
            <c:numRef>
              <c:f>'SECTION B'!$D$36:$D$44</c:f>
              <c:numCache>
                <c:formatCode>General</c:formatCode>
                <c:ptCount val="8"/>
                <c:pt idx="0">
                  <c:v>30</c:v>
                </c:pt>
                <c:pt idx="1">
                  <c:v>6</c:v>
                </c:pt>
                <c:pt idx="2">
                  <c:v>3</c:v>
                </c:pt>
                <c:pt idx="4">
                  <c:v>1</c:v>
                </c:pt>
                <c:pt idx="5">
                  <c:v>1</c:v>
                </c:pt>
                <c:pt idx="6">
                  <c:v>1</c:v>
                </c:pt>
              </c:numCache>
            </c:numRef>
          </c:val>
          <c:extLst>
            <c:ext xmlns:c16="http://schemas.microsoft.com/office/drawing/2014/chart" uri="{C3380CC4-5D6E-409C-BE32-E72D297353CC}">
              <c16:uniqueId val="{00000001-9B75-45B0-84B1-5495137A5BC2}"/>
            </c:ext>
          </c:extLst>
        </c:ser>
        <c:ser>
          <c:idx val="2"/>
          <c:order val="2"/>
          <c:tx>
            <c:strRef>
              <c:f>'SECTION B'!$E$34:$E$35</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B'!$B$36:$B$44</c:f>
              <c:strCache>
                <c:ptCount val="8"/>
                <c:pt idx="0">
                  <c:v>0</c:v>
                </c:pt>
                <c:pt idx="1">
                  <c:v>1</c:v>
                </c:pt>
                <c:pt idx="2">
                  <c:v>2</c:v>
                </c:pt>
                <c:pt idx="3">
                  <c:v>3</c:v>
                </c:pt>
                <c:pt idx="4">
                  <c:v>4</c:v>
                </c:pt>
                <c:pt idx="5">
                  <c:v>5</c:v>
                </c:pt>
                <c:pt idx="6">
                  <c:v>7</c:v>
                </c:pt>
                <c:pt idx="7">
                  <c:v>60</c:v>
                </c:pt>
              </c:strCache>
            </c:strRef>
          </c:cat>
          <c:val>
            <c:numRef>
              <c:f>'SECTION B'!$E$36:$E$44</c:f>
              <c:numCache>
                <c:formatCode>General</c:formatCode>
                <c:ptCount val="8"/>
                <c:pt idx="0">
                  <c:v>12</c:v>
                </c:pt>
                <c:pt idx="1">
                  <c:v>5</c:v>
                </c:pt>
                <c:pt idx="2">
                  <c:v>3</c:v>
                </c:pt>
                <c:pt idx="3">
                  <c:v>3</c:v>
                </c:pt>
                <c:pt idx="4">
                  <c:v>1</c:v>
                </c:pt>
                <c:pt idx="5">
                  <c:v>2</c:v>
                </c:pt>
                <c:pt idx="7">
                  <c:v>1</c:v>
                </c:pt>
              </c:numCache>
            </c:numRef>
          </c:val>
          <c:extLst>
            <c:ext xmlns:c16="http://schemas.microsoft.com/office/drawing/2014/chart" uri="{C3380CC4-5D6E-409C-BE32-E72D297353CC}">
              <c16:uniqueId val="{00000002-9B75-45B0-84B1-5495137A5BC2}"/>
            </c:ext>
          </c:extLst>
        </c:ser>
        <c:dLbls>
          <c:dLblPos val="ctr"/>
          <c:showLegendKey val="0"/>
          <c:showVal val="1"/>
          <c:showCatName val="0"/>
          <c:showSerName val="0"/>
          <c:showPercent val="0"/>
          <c:showBubbleSize val="0"/>
        </c:dLbls>
        <c:gapWidth val="150"/>
        <c:overlap val="100"/>
        <c:axId val="173004288"/>
        <c:axId val="173005824"/>
      </c:barChart>
      <c:catAx>
        <c:axId val="173004288"/>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3005824"/>
        <c:crosses val="autoZero"/>
        <c:auto val="1"/>
        <c:lblAlgn val="ctr"/>
        <c:lblOffset val="100"/>
        <c:noMultiLvlLbl val="0"/>
      </c:catAx>
      <c:valAx>
        <c:axId val="173005824"/>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3004288"/>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B!PivotTable8</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sz="1100"/>
              <a:t>4d. In the past six months, how many times have you received a service because of a crisis in your life or violent incident? e.g. Mental Health, Domestic violence, felt suicidal</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dLbl>
          <c:idx val="0"/>
          <c:showLegendKey val="0"/>
          <c:showVal val="1"/>
          <c:showCatName val="0"/>
          <c:showSerName val="0"/>
          <c:showPercent val="0"/>
          <c:showBubbleSize val="0"/>
          <c:extLst>
            <c:ext xmlns:c15="http://schemas.microsoft.com/office/drawing/2012/chart" uri="{CE6537A1-D6FC-4f65-9D91-7224C49458BB}"/>
          </c:extLst>
        </c:dLbl>
      </c:pivotFmt>
      <c:pivotFmt>
        <c:idx val="1"/>
        <c:dLbl>
          <c:idx val="0"/>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B'!$C$48:$C$49</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B'!$B$50:$B$58</c:f>
              <c:strCache>
                <c:ptCount val="8"/>
                <c:pt idx="0">
                  <c:v>0</c:v>
                </c:pt>
                <c:pt idx="1">
                  <c:v>1</c:v>
                </c:pt>
                <c:pt idx="2">
                  <c:v>2</c:v>
                </c:pt>
                <c:pt idx="3">
                  <c:v>3</c:v>
                </c:pt>
                <c:pt idx="4">
                  <c:v>4</c:v>
                </c:pt>
                <c:pt idx="5">
                  <c:v>8</c:v>
                </c:pt>
                <c:pt idx="6">
                  <c:v>5</c:v>
                </c:pt>
                <c:pt idx="7">
                  <c:v>6</c:v>
                </c:pt>
              </c:strCache>
            </c:strRef>
          </c:cat>
          <c:val>
            <c:numRef>
              <c:f>'SECTION B'!$C$50:$C$58</c:f>
              <c:numCache>
                <c:formatCode>General</c:formatCode>
                <c:ptCount val="8"/>
                <c:pt idx="0">
                  <c:v>9</c:v>
                </c:pt>
                <c:pt idx="1">
                  <c:v>2</c:v>
                </c:pt>
                <c:pt idx="3">
                  <c:v>1</c:v>
                </c:pt>
              </c:numCache>
            </c:numRef>
          </c:val>
          <c:extLst>
            <c:ext xmlns:c16="http://schemas.microsoft.com/office/drawing/2014/chart" uri="{C3380CC4-5D6E-409C-BE32-E72D297353CC}">
              <c16:uniqueId val="{00000000-5028-4EBA-8CF6-EC1D69D80B17}"/>
            </c:ext>
          </c:extLst>
        </c:ser>
        <c:ser>
          <c:idx val="1"/>
          <c:order val="1"/>
          <c:tx>
            <c:strRef>
              <c:f>'SECTION B'!$D$48:$D$49</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B'!$B$50:$B$58</c:f>
              <c:strCache>
                <c:ptCount val="8"/>
                <c:pt idx="0">
                  <c:v>0</c:v>
                </c:pt>
                <c:pt idx="1">
                  <c:v>1</c:v>
                </c:pt>
                <c:pt idx="2">
                  <c:v>2</c:v>
                </c:pt>
                <c:pt idx="3">
                  <c:v>3</c:v>
                </c:pt>
                <c:pt idx="4">
                  <c:v>4</c:v>
                </c:pt>
                <c:pt idx="5">
                  <c:v>8</c:v>
                </c:pt>
                <c:pt idx="6">
                  <c:v>5</c:v>
                </c:pt>
                <c:pt idx="7">
                  <c:v>6</c:v>
                </c:pt>
              </c:strCache>
            </c:strRef>
          </c:cat>
          <c:val>
            <c:numRef>
              <c:f>'SECTION B'!$D$50:$D$58</c:f>
              <c:numCache>
                <c:formatCode>General</c:formatCode>
                <c:ptCount val="8"/>
                <c:pt idx="0">
                  <c:v>34</c:v>
                </c:pt>
                <c:pt idx="1">
                  <c:v>6</c:v>
                </c:pt>
                <c:pt idx="5">
                  <c:v>1</c:v>
                </c:pt>
                <c:pt idx="6">
                  <c:v>1</c:v>
                </c:pt>
              </c:numCache>
            </c:numRef>
          </c:val>
          <c:extLst>
            <c:ext xmlns:c16="http://schemas.microsoft.com/office/drawing/2014/chart" uri="{C3380CC4-5D6E-409C-BE32-E72D297353CC}">
              <c16:uniqueId val="{00000001-5028-4EBA-8CF6-EC1D69D80B17}"/>
            </c:ext>
          </c:extLst>
        </c:ser>
        <c:ser>
          <c:idx val="2"/>
          <c:order val="2"/>
          <c:tx>
            <c:strRef>
              <c:f>'SECTION B'!$E$48:$E$49</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B'!$B$50:$B$58</c:f>
              <c:strCache>
                <c:ptCount val="8"/>
                <c:pt idx="0">
                  <c:v>0</c:v>
                </c:pt>
                <c:pt idx="1">
                  <c:v>1</c:v>
                </c:pt>
                <c:pt idx="2">
                  <c:v>2</c:v>
                </c:pt>
                <c:pt idx="3">
                  <c:v>3</c:v>
                </c:pt>
                <c:pt idx="4">
                  <c:v>4</c:v>
                </c:pt>
                <c:pt idx="5">
                  <c:v>8</c:v>
                </c:pt>
                <c:pt idx="6">
                  <c:v>5</c:v>
                </c:pt>
                <c:pt idx="7">
                  <c:v>6</c:v>
                </c:pt>
              </c:strCache>
            </c:strRef>
          </c:cat>
          <c:val>
            <c:numRef>
              <c:f>'SECTION B'!$E$50:$E$58</c:f>
              <c:numCache>
                <c:formatCode>General</c:formatCode>
                <c:ptCount val="8"/>
                <c:pt idx="0">
                  <c:v>14</c:v>
                </c:pt>
                <c:pt idx="1">
                  <c:v>6</c:v>
                </c:pt>
                <c:pt idx="2">
                  <c:v>3</c:v>
                </c:pt>
                <c:pt idx="3">
                  <c:v>1</c:v>
                </c:pt>
                <c:pt idx="4">
                  <c:v>2</c:v>
                </c:pt>
                <c:pt idx="7">
                  <c:v>1</c:v>
                </c:pt>
              </c:numCache>
            </c:numRef>
          </c:val>
          <c:extLst>
            <c:ext xmlns:c16="http://schemas.microsoft.com/office/drawing/2014/chart" uri="{C3380CC4-5D6E-409C-BE32-E72D297353CC}">
              <c16:uniqueId val="{00000002-5028-4EBA-8CF6-EC1D69D80B17}"/>
            </c:ext>
          </c:extLst>
        </c:ser>
        <c:dLbls>
          <c:dLblPos val="ctr"/>
          <c:showLegendKey val="0"/>
          <c:showVal val="1"/>
          <c:showCatName val="0"/>
          <c:showSerName val="0"/>
          <c:showPercent val="0"/>
          <c:showBubbleSize val="0"/>
        </c:dLbls>
        <c:gapWidth val="150"/>
        <c:overlap val="100"/>
        <c:axId val="173064960"/>
        <c:axId val="173066496"/>
      </c:barChart>
      <c:catAx>
        <c:axId val="17306496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3066496"/>
        <c:crosses val="autoZero"/>
        <c:auto val="1"/>
        <c:lblAlgn val="ctr"/>
        <c:lblOffset val="100"/>
        <c:noMultiLvlLbl val="0"/>
      </c:catAx>
      <c:valAx>
        <c:axId val="17306649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306496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B!PivotTable9</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4e. In the past six months, how many times have you talked to the police because you witnessed a crime, were the victim of a crime or the alleged perpetrator of a crime or because the police told you that you must move along?</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dLbl>
          <c:idx val="0"/>
          <c:showLegendKey val="0"/>
          <c:showVal val="1"/>
          <c:showCatName val="0"/>
          <c:showSerName val="0"/>
          <c:showPercent val="0"/>
          <c:showBubbleSize val="0"/>
          <c:extLst>
            <c:ext xmlns:c15="http://schemas.microsoft.com/office/drawing/2012/chart" uri="{CE6537A1-D6FC-4f65-9D91-7224C49458BB}"/>
          </c:extLst>
        </c:dLbl>
      </c:pivotFmt>
      <c:pivotFmt>
        <c:idx val="1"/>
        <c:dLbl>
          <c:idx val="0"/>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B'!$C$62:$C$63</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B'!$B$64:$B$67</c:f>
              <c:strCache>
                <c:ptCount val="3"/>
                <c:pt idx="0">
                  <c:v>0</c:v>
                </c:pt>
                <c:pt idx="1">
                  <c:v>1</c:v>
                </c:pt>
                <c:pt idx="2">
                  <c:v>2</c:v>
                </c:pt>
              </c:strCache>
            </c:strRef>
          </c:cat>
          <c:val>
            <c:numRef>
              <c:f>'SECTION B'!$C$64:$C$67</c:f>
              <c:numCache>
                <c:formatCode>General</c:formatCode>
                <c:ptCount val="3"/>
                <c:pt idx="0">
                  <c:v>12</c:v>
                </c:pt>
              </c:numCache>
            </c:numRef>
          </c:val>
          <c:extLst>
            <c:ext xmlns:c16="http://schemas.microsoft.com/office/drawing/2014/chart" uri="{C3380CC4-5D6E-409C-BE32-E72D297353CC}">
              <c16:uniqueId val="{00000000-996A-4D4F-9329-8D773D7B816C}"/>
            </c:ext>
          </c:extLst>
        </c:ser>
        <c:ser>
          <c:idx val="1"/>
          <c:order val="1"/>
          <c:tx>
            <c:strRef>
              <c:f>'SECTION B'!$D$62:$D$63</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B'!$B$64:$B$67</c:f>
              <c:strCache>
                <c:ptCount val="3"/>
                <c:pt idx="0">
                  <c:v>0</c:v>
                </c:pt>
                <c:pt idx="1">
                  <c:v>1</c:v>
                </c:pt>
                <c:pt idx="2">
                  <c:v>2</c:v>
                </c:pt>
              </c:strCache>
            </c:strRef>
          </c:cat>
          <c:val>
            <c:numRef>
              <c:f>'SECTION B'!$D$64:$D$67</c:f>
              <c:numCache>
                <c:formatCode>General</c:formatCode>
                <c:ptCount val="3"/>
                <c:pt idx="0">
                  <c:v>41</c:v>
                </c:pt>
                <c:pt idx="2">
                  <c:v>1</c:v>
                </c:pt>
              </c:numCache>
            </c:numRef>
          </c:val>
          <c:extLst>
            <c:ext xmlns:c16="http://schemas.microsoft.com/office/drawing/2014/chart" uri="{C3380CC4-5D6E-409C-BE32-E72D297353CC}">
              <c16:uniqueId val="{00000001-996A-4D4F-9329-8D773D7B816C}"/>
            </c:ext>
          </c:extLst>
        </c:ser>
        <c:ser>
          <c:idx val="2"/>
          <c:order val="2"/>
          <c:tx>
            <c:strRef>
              <c:f>'SECTION B'!$E$62:$E$63</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B'!$B$64:$B$67</c:f>
              <c:strCache>
                <c:ptCount val="3"/>
                <c:pt idx="0">
                  <c:v>0</c:v>
                </c:pt>
                <c:pt idx="1">
                  <c:v>1</c:v>
                </c:pt>
                <c:pt idx="2">
                  <c:v>2</c:v>
                </c:pt>
              </c:strCache>
            </c:strRef>
          </c:cat>
          <c:val>
            <c:numRef>
              <c:f>'SECTION B'!$E$64:$E$67</c:f>
              <c:numCache>
                <c:formatCode>General</c:formatCode>
                <c:ptCount val="3"/>
                <c:pt idx="0">
                  <c:v>21</c:v>
                </c:pt>
                <c:pt idx="1">
                  <c:v>5</c:v>
                </c:pt>
                <c:pt idx="2">
                  <c:v>1</c:v>
                </c:pt>
              </c:numCache>
            </c:numRef>
          </c:val>
          <c:extLst>
            <c:ext xmlns:c16="http://schemas.microsoft.com/office/drawing/2014/chart" uri="{C3380CC4-5D6E-409C-BE32-E72D297353CC}">
              <c16:uniqueId val="{00000002-996A-4D4F-9329-8D773D7B816C}"/>
            </c:ext>
          </c:extLst>
        </c:ser>
        <c:dLbls>
          <c:dLblPos val="ctr"/>
          <c:showLegendKey val="0"/>
          <c:showVal val="1"/>
          <c:showCatName val="0"/>
          <c:showSerName val="0"/>
          <c:showPercent val="0"/>
          <c:showBubbleSize val="0"/>
        </c:dLbls>
        <c:gapWidth val="150"/>
        <c:overlap val="100"/>
        <c:axId val="173133184"/>
        <c:axId val="173143168"/>
      </c:barChart>
      <c:catAx>
        <c:axId val="173133184"/>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3143168"/>
        <c:crosses val="autoZero"/>
        <c:auto val="1"/>
        <c:lblAlgn val="ctr"/>
        <c:lblOffset val="100"/>
        <c:noMultiLvlLbl val="0"/>
      </c:catAx>
      <c:valAx>
        <c:axId val="173143168"/>
        <c:scaling>
          <c:orientation val="minMax"/>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3133184"/>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B!PivotTable11</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4f. In the past 6 months, how many times have you stayed one or more nights in police custody or prison, whether that was a short-term stay, a longer stay for a more serious offence, or anything in between?</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dLbl>
          <c:idx val="0"/>
          <c:showLegendKey val="0"/>
          <c:showVal val="1"/>
          <c:showCatName val="0"/>
          <c:showSerName val="0"/>
          <c:showPercent val="0"/>
          <c:showBubbleSize val="0"/>
          <c:extLst>
            <c:ext xmlns:c15="http://schemas.microsoft.com/office/drawing/2012/chart" uri="{CE6537A1-D6FC-4f65-9D91-7224C49458BB}"/>
          </c:extLst>
        </c:dLbl>
      </c:pivotFmt>
      <c:pivotFmt>
        <c:idx val="1"/>
        <c:dLbl>
          <c:idx val="0"/>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B'!$C$109:$C$110</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B'!$B$111:$B$118</c:f>
              <c:strCache>
                <c:ptCount val="7"/>
                <c:pt idx="0">
                  <c:v>0</c:v>
                </c:pt>
                <c:pt idx="1">
                  <c:v>1</c:v>
                </c:pt>
                <c:pt idx="2">
                  <c:v>2</c:v>
                </c:pt>
                <c:pt idx="3">
                  <c:v>3</c:v>
                </c:pt>
                <c:pt idx="4">
                  <c:v>4</c:v>
                </c:pt>
                <c:pt idx="5">
                  <c:v>5</c:v>
                </c:pt>
                <c:pt idx="6">
                  <c:v>6</c:v>
                </c:pt>
              </c:strCache>
            </c:strRef>
          </c:cat>
          <c:val>
            <c:numRef>
              <c:f>'SECTION B'!$C$111:$C$118</c:f>
              <c:numCache>
                <c:formatCode>General</c:formatCode>
                <c:ptCount val="7"/>
                <c:pt idx="0">
                  <c:v>9</c:v>
                </c:pt>
                <c:pt idx="1">
                  <c:v>2</c:v>
                </c:pt>
                <c:pt idx="5">
                  <c:v>1</c:v>
                </c:pt>
              </c:numCache>
            </c:numRef>
          </c:val>
          <c:extLst>
            <c:ext xmlns:c16="http://schemas.microsoft.com/office/drawing/2014/chart" uri="{C3380CC4-5D6E-409C-BE32-E72D297353CC}">
              <c16:uniqueId val="{00000000-C45B-4077-B078-5FD4E3E0FD85}"/>
            </c:ext>
          </c:extLst>
        </c:ser>
        <c:ser>
          <c:idx val="1"/>
          <c:order val="1"/>
          <c:tx>
            <c:strRef>
              <c:f>'SECTION B'!$D$109:$D$110</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B'!$B$111:$B$118</c:f>
              <c:strCache>
                <c:ptCount val="7"/>
                <c:pt idx="0">
                  <c:v>0</c:v>
                </c:pt>
                <c:pt idx="1">
                  <c:v>1</c:v>
                </c:pt>
                <c:pt idx="2">
                  <c:v>2</c:v>
                </c:pt>
                <c:pt idx="3">
                  <c:v>3</c:v>
                </c:pt>
                <c:pt idx="4">
                  <c:v>4</c:v>
                </c:pt>
                <c:pt idx="5">
                  <c:v>5</c:v>
                </c:pt>
                <c:pt idx="6">
                  <c:v>6</c:v>
                </c:pt>
              </c:strCache>
            </c:strRef>
          </c:cat>
          <c:val>
            <c:numRef>
              <c:f>'SECTION B'!$D$111:$D$118</c:f>
              <c:numCache>
                <c:formatCode>General</c:formatCode>
                <c:ptCount val="7"/>
                <c:pt idx="0">
                  <c:v>29</c:v>
                </c:pt>
                <c:pt idx="1">
                  <c:v>8</c:v>
                </c:pt>
                <c:pt idx="2">
                  <c:v>2</c:v>
                </c:pt>
                <c:pt idx="3">
                  <c:v>1</c:v>
                </c:pt>
                <c:pt idx="4">
                  <c:v>1</c:v>
                </c:pt>
                <c:pt idx="5">
                  <c:v>1</c:v>
                </c:pt>
              </c:numCache>
            </c:numRef>
          </c:val>
          <c:extLst>
            <c:ext xmlns:c16="http://schemas.microsoft.com/office/drawing/2014/chart" uri="{C3380CC4-5D6E-409C-BE32-E72D297353CC}">
              <c16:uniqueId val="{00000001-C45B-4077-B078-5FD4E3E0FD85}"/>
            </c:ext>
          </c:extLst>
        </c:ser>
        <c:ser>
          <c:idx val="2"/>
          <c:order val="2"/>
          <c:tx>
            <c:strRef>
              <c:f>'SECTION B'!$E$109:$E$110</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B'!$B$111:$B$118</c:f>
              <c:strCache>
                <c:ptCount val="7"/>
                <c:pt idx="0">
                  <c:v>0</c:v>
                </c:pt>
                <c:pt idx="1">
                  <c:v>1</c:v>
                </c:pt>
                <c:pt idx="2">
                  <c:v>2</c:v>
                </c:pt>
                <c:pt idx="3">
                  <c:v>3</c:v>
                </c:pt>
                <c:pt idx="4">
                  <c:v>4</c:v>
                </c:pt>
                <c:pt idx="5">
                  <c:v>5</c:v>
                </c:pt>
                <c:pt idx="6">
                  <c:v>6</c:v>
                </c:pt>
              </c:strCache>
            </c:strRef>
          </c:cat>
          <c:val>
            <c:numRef>
              <c:f>'SECTION B'!$E$111:$E$118</c:f>
              <c:numCache>
                <c:formatCode>General</c:formatCode>
                <c:ptCount val="7"/>
                <c:pt idx="0">
                  <c:v>22</c:v>
                </c:pt>
                <c:pt idx="1">
                  <c:v>4</c:v>
                </c:pt>
                <c:pt idx="6">
                  <c:v>1</c:v>
                </c:pt>
              </c:numCache>
            </c:numRef>
          </c:val>
          <c:extLst>
            <c:ext xmlns:c16="http://schemas.microsoft.com/office/drawing/2014/chart" uri="{C3380CC4-5D6E-409C-BE32-E72D297353CC}">
              <c16:uniqueId val="{00000002-C45B-4077-B078-5FD4E3E0FD85}"/>
            </c:ext>
          </c:extLst>
        </c:ser>
        <c:dLbls>
          <c:dLblPos val="ctr"/>
          <c:showLegendKey val="0"/>
          <c:showVal val="1"/>
          <c:showCatName val="0"/>
          <c:showSerName val="0"/>
          <c:showPercent val="0"/>
          <c:showBubbleSize val="0"/>
        </c:dLbls>
        <c:gapWidth val="150"/>
        <c:overlap val="100"/>
        <c:axId val="173209856"/>
        <c:axId val="176365568"/>
      </c:barChart>
      <c:catAx>
        <c:axId val="173209856"/>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6365568"/>
        <c:crosses val="autoZero"/>
        <c:auto val="1"/>
        <c:lblAlgn val="ctr"/>
        <c:lblOffset val="100"/>
        <c:noMultiLvlLbl val="0"/>
      </c:catAx>
      <c:valAx>
        <c:axId val="176365568"/>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3209856"/>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B!PivotTable13</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5. Have you been attacked or beaten up since you've become homeless/rough sleeping?</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dLbl>
          <c:idx val="0"/>
          <c:showLegendKey val="0"/>
          <c:showVal val="1"/>
          <c:showCatName val="0"/>
          <c:showSerName val="0"/>
          <c:showPercent val="0"/>
          <c:showBubbleSize val="0"/>
          <c:extLst>
            <c:ext xmlns:c15="http://schemas.microsoft.com/office/drawing/2012/chart" uri="{CE6537A1-D6FC-4f65-9D91-7224C49458BB}"/>
          </c:extLst>
        </c:dLbl>
      </c:pivotFmt>
      <c:pivotFmt>
        <c:idx val="1"/>
        <c:dLbl>
          <c:idx val="0"/>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B'!$C$130:$C$131</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B'!$B$132:$B$135</c:f>
              <c:strCache>
                <c:ptCount val="3"/>
                <c:pt idx="0">
                  <c:v>No</c:v>
                </c:pt>
                <c:pt idx="1">
                  <c:v>Yes</c:v>
                </c:pt>
                <c:pt idx="2">
                  <c:v>Declined to answer</c:v>
                </c:pt>
              </c:strCache>
            </c:strRef>
          </c:cat>
          <c:val>
            <c:numRef>
              <c:f>'SECTION B'!$C$132:$C$135</c:f>
              <c:numCache>
                <c:formatCode>General</c:formatCode>
                <c:ptCount val="3"/>
                <c:pt idx="0">
                  <c:v>10</c:v>
                </c:pt>
                <c:pt idx="1">
                  <c:v>2</c:v>
                </c:pt>
              </c:numCache>
            </c:numRef>
          </c:val>
          <c:extLst>
            <c:ext xmlns:c16="http://schemas.microsoft.com/office/drawing/2014/chart" uri="{C3380CC4-5D6E-409C-BE32-E72D297353CC}">
              <c16:uniqueId val="{00000000-D3F0-489A-87A0-3D212D886440}"/>
            </c:ext>
          </c:extLst>
        </c:ser>
        <c:ser>
          <c:idx val="1"/>
          <c:order val="1"/>
          <c:tx>
            <c:strRef>
              <c:f>'SECTION B'!$D$130:$D$131</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B'!$B$132:$B$135</c:f>
              <c:strCache>
                <c:ptCount val="3"/>
                <c:pt idx="0">
                  <c:v>No</c:v>
                </c:pt>
                <c:pt idx="1">
                  <c:v>Yes</c:v>
                </c:pt>
                <c:pt idx="2">
                  <c:v>Declined to answer</c:v>
                </c:pt>
              </c:strCache>
            </c:strRef>
          </c:cat>
          <c:val>
            <c:numRef>
              <c:f>'SECTION B'!$D$132:$D$135</c:f>
              <c:numCache>
                <c:formatCode>General</c:formatCode>
                <c:ptCount val="3"/>
                <c:pt idx="0">
                  <c:v>30</c:v>
                </c:pt>
                <c:pt idx="1">
                  <c:v>11</c:v>
                </c:pt>
                <c:pt idx="2">
                  <c:v>1</c:v>
                </c:pt>
              </c:numCache>
            </c:numRef>
          </c:val>
          <c:extLst>
            <c:ext xmlns:c16="http://schemas.microsoft.com/office/drawing/2014/chart" uri="{C3380CC4-5D6E-409C-BE32-E72D297353CC}">
              <c16:uniqueId val="{00000001-D3F0-489A-87A0-3D212D886440}"/>
            </c:ext>
          </c:extLst>
        </c:ser>
        <c:ser>
          <c:idx val="2"/>
          <c:order val="2"/>
          <c:tx>
            <c:strRef>
              <c:f>'SECTION B'!$E$130:$E$131</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B'!$B$132:$B$135</c:f>
              <c:strCache>
                <c:ptCount val="3"/>
                <c:pt idx="0">
                  <c:v>No</c:v>
                </c:pt>
                <c:pt idx="1">
                  <c:v>Yes</c:v>
                </c:pt>
                <c:pt idx="2">
                  <c:v>Declined to answer</c:v>
                </c:pt>
              </c:strCache>
            </c:strRef>
          </c:cat>
          <c:val>
            <c:numRef>
              <c:f>'SECTION B'!$E$132:$E$135</c:f>
              <c:numCache>
                <c:formatCode>General</c:formatCode>
                <c:ptCount val="3"/>
                <c:pt idx="0">
                  <c:v>12</c:v>
                </c:pt>
                <c:pt idx="1">
                  <c:v>15</c:v>
                </c:pt>
              </c:numCache>
            </c:numRef>
          </c:val>
          <c:extLst>
            <c:ext xmlns:c16="http://schemas.microsoft.com/office/drawing/2014/chart" uri="{C3380CC4-5D6E-409C-BE32-E72D297353CC}">
              <c16:uniqueId val="{00000002-D3F0-489A-87A0-3D212D886440}"/>
            </c:ext>
          </c:extLst>
        </c:ser>
        <c:dLbls>
          <c:dLblPos val="ctr"/>
          <c:showLegendKey val="0"/>
          <c:showVal val="1"/>
          <c:showCatName val="0"/>
          <c:showSerName val="0"/>
          <c:showPercent val="0"/>
          <c:showBubbleSize val="0"/>
        </c:dLbls>
        <c:gapWidth val="150"/>
        <c:overlap val="100"/>
        <c:axId val="178216960"/>
        <c:axId val="178218496"/>
      </c:barChart>
      <c:catAx>
        <c:axId val="17821696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8218496"/>
        <c:crosses val="autoZero"/>
        <c:auto val="1"/>
        <c:lblAlgn val="ctr"/>
        <c:lblOffset val="100"/>
        <c:noMultiLvlLbl val="0"/>
      </c:catAx>
      <c:valAx>
        <c:axId val="17821849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821696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B!PivotTable14</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6. Have you threatened to or tried to harm yourself or anyone else in the last year?</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B'!$C$138:$C$139</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B'!$B$140:$B$142</c:f>
              <c:strCache>
                <c:ptCount val="2"/>
                <c:pt idx="0">
                  <c:v>No</c:v>
                </c:pt>
                <c:pt idx="1">
                  <c:v>Yes</c:v>
                </c:pt>
              </c:strCache>
            </c:strRef>
          </c:cat>
          <c:val>
            <c:numRef>
              <c:f>'SECTION B'!$C$140:$C$142</c:f>
              <c:numCache>
                <c:formatCode>General</c:formatCode>
                <c:ptCount val="2"/>
                <c:pt idx="0">
                  <c:v>11</c:v>
                </c:pt>
                <c:pt idx="1">
                  <c:v>1</c:v>
                </c:pt>
              </c:numCache>
            </c:numRef>
          </c:val>
          <c:extLst>
            <c:ext xmlns:c16="http://schemas.microsoft.com/office/drawing/2014/chart" uri="{C3380CC4-5D6E-409C-BE32-E72D297353CC}">
              <c16:uniqueId val="{00000000-EF96-4C4F-82EB-EC5EBC44255F}"/>
            </c:ext>
          </c:extLst>
        </c:ser>
        <c:ser>
          <c:idx val="1"/>
          <c:order val="1"/>
          <c:tx>
            <c:strRef>
              <c:f>'SECTION B'!$D$138:$D$139</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B'!$B$140:$B$142</c:f>
              <c:strCache>
                <c:ptCount val="2"/>
                <c:pt idx="0">
                  <c:v>No</c:v>
                </c:pt>
                <c:pt idx="1">
                  <c:v>Yes</c:v>
                </c:pt>
              </c:strCache>
            </c:strRef>
          </c:cat>
          <c:val>
            <c:numRef>
              <c:f>'SECTION B'!$D$140:$D$142</c:f>
              <c:numCache>
                <c:formatCode>General</c:formatCode>
                <c:ptCount val="2"/>
                <c:pt idx="0">
                  <c:v>37</c:v>
                </c:pt>
                <c:pt idx="1">
                  <c:v>5</c:v>
                </c:pt>
              </c:numCache>
            </c:numRef>
          </c:val>
          <c:extLst>
            <c:ext xmlns:c16="http://schemas.microsoft.com/office/drawing/2014/chart" uri="{C3380CC4-5D6E-409C-BE32-E72D297353CC}">
              <c16:uniqueId val="{00000001-EF96-4C4F-82EB-EC5EBC44255F}"/>
            </c:ext>
          </c:extLst>
        </c:ser>
        <c:ser>
          <c:idx val="2"/>
          <c:order val="2"/>
          <c:tx>
            <c:strRef>
              <c:f>'SECTION B'!$E$138:$E$139</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B'!$B$140:$B$142</c:f>
              <c:strCache>
                <c:ptCount val="2"/>
                <c:pt idx="0">
                  <c:v>No</c:v>
                </c:pt>
                <c:pt idx="1">
                  <c:v>Yes</c:v>
                </c:pt>
              </c:strCache>
            </c:strRef>
          </c:cat>
          <c:val>
            <c:numRef>
              <c:f>'SECTION B'!$E$140:$E$142</c:f>
              <c:numCache>
                <c:formatCode>General</c:formatCode>
                <c:ptCount val="2"/>
                <c:pt idx="0">
                  <c:v>11</c:v>
                </c:pt>
                <c:pt idx="1">
                  <c:v>16</c:v>
                </c:pt>
              </c:numCache>
            </c:numRef>
          </c:val>
          <c:extLst>
            <c:ext xmlns:c16="http://schemas.microsoft.com/office/drawing/2014/chart" uri="{C3380CC4-5D6E-409C-BE32-E72D297353CC}">
              <c16:uniqueId val="{00000002-EF96-4C4F-82EB-EC5EBC44255F}"/>
            </c:ext>
          </c:extLst>
        </c:ser>
        <c:dLbls>
          <c:dLblPos val="ctr"/>
          <c:showLegendKey val="0"/>
          <c:showVal val="1"/>
          <c:showCatName val="0"/>
          <c:showSerName val="0"/>
          <c:showPercent val="0"/>
          <c:showBubbleSize val="0"/>
        </c:dLbls>
        <c:gapWidth val="150"/>
        <c:overlap val="100"/>
        <c:axId val="181022080"/>
        <c:axId val="181040256"/>
      </c:barChart>
      <c:catAx>
        <c:axId val="18102208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81040256"/>
        <c:crosses val="autoZero"/>
        <c:auto val="1"/>
        <c:lblAlgn val="ctr"/>
        <c:lblOffset val="100"/>
        <c:noMultiLvlLbl val="0"/>
      </c:catAx>
      <c:valAx>
        <c:axId val="18104025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8102208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B!PivotTable1</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7. Do you have any outstanding legal issues that may result in you being locked up, having to pay fines or that make it more difficult to rent a place to live?</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B'!$C$154:$C$155</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B'!$B$156:$B$159</c:f>
              <c:strCache>
                <c:ptCount val="3"/>
                <c:pt idx="0">
                  <c:v>Declined to answer</c:v>
                </c:pt>
                <c:pt idx="1">
                  <c:v>No</c:v>
                </c:pt>
                <c:pt idx="2">
                  <c:v>Yes</c:v>
                </c:pt>
              </c:strCache>
            </c:strRef>
          </c:cat>
          <c:val>
            <c:numRef>
              <c:f>'SECTION B'!$C$156:$C$159</c:f>
              <c:numCache>
                <c:formatCode>General</c:formatCode>
                <c:ptCount val="3"/>
                <c:pt idx="1">
                  <c:v>9</c:v>
                </c:pt>
                <c:pt idx="2">
                  <c:v>3</c:v>
                </c:pt>
              </c:numCache>
            </c:numRef>
          </c:val>
          <c:extLst>
            <c:ext xmlns:c16="http://schemas.microsoft.com/office/drawing/2014/chart" uri="{C3380CC4-5D6E-409C-BE32-E72D297353CC}">
              <c16:uniqueId val="{00000000-C4EC-48C2-8A90-639C9AA187BC}"/>
            </c:ext>
          </c:extLst>
        </c:ser>
        <c:ser>
          <c:idx val="1"/>
          <c:order val="1"/>
          <c:tx>
            <c:strRef>
              <c:f>'SECTION B'!$D$154:$D$155</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B'!$B$156:$B$159</c:f>
              <c:strCache>
                <c:ptCount val="3"/>
                <c:pt idx="0">
                  <c:v>Declined to answer</c:v>
                </c:pt>
                <c:pt idx="1">
                  <c:v>No</c:v>
                </c:pt>
                <c:pt idx="2">
                  <c:v>Yes</c:v>
                </c:pt>
              </c:strCache>
            </c:strRef>
          </c:cat>
          <c:val>
            <c:numRef>
              <c:f>'SECTION B'!$D$156:$D$159</c:f>
              <c:numCache>
                <c:formatCode>General</c:formatCode>
                <c:ptCount val="3"/>
                <c:pt idx="1">
                  <c:v>32</c:v>
                </c:pt>
                <c:pt idx="2">
                  <c:v>10</c:v>
                </c:pt>
              </c:numCache>
            </c:numRef>
          </c:val>
          <c:extLst>
            <c:ext xmlns:c16="http://schemas.microsoft.com/office/drawing/2014/chart" uri="{C3380CC4-5D6E-409C-BE32-E72D297353CC}">
              <c16:uniqueId val="{00000001-C4EC-48C2-8A90-639C9AA187BC}"/>
            </c:ext>
          </c:extLst>
        </c:ser>
        <c:ser>
          <c:idx val="2"/>
          <c:order val="2"/>
          <c:tx>
            <c:strRef>
              <c:f>'SECTION B'!$E$154:$E$155</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B'!$B$156:$B$159</c:f>
              <c:strCache>
                <c:ptCount val="3"/>
                <c:pt idx="0">
                  <c:v>Declined to answer</c:v>
                </c:pt>
                <c:pt idx="1">
                  <c:v>No</c:v>
                </c:pt>
                <c:pt idx="2">
                  <c:v>Yes</c:v>
                </c:pt>
              </c:strCache>
            </c:strRef>
          </c:cat>
          <c:val>
            <c:numRef>
              <c:f>'SECTION B'!$E$156:$E$159</c:f>
              <c:numCache>
                <c:formatCode>General</c:formatCode>
                <c:ptCount val="3"/>
                <c:pt idx="0">
                  <c:v>1</c:v>
                </c:pt>
                <c:pt idx="1">
                  <c:v>17</c:v>
                </c:pt>
                <c:pt idx="2">
                  <c:v>9</c:v>
                </c:pt>
              </c:numCache>
            </c:numRef>
          </c:val>
          <c:extLst>
            <c:ext xmlns:c16="http://schemas.microsoft.com/office/drawing/2014/chart" uri="{C3380CC4-5D6E-409C-BE32-E72D297353CC}">
              <c16:uniqueId val="{00000002-C4EC-48C2-8A90-639C9AA187BC}"/>
            </c:ext>
          </c:extLst>
        </c:ser>
        <c:dLbls>
          <c:dLblPos val="ctr"/>
          <c:showLegendKey val="0"/>
          <c:showVal val="1"/>
          <c:showCatName val="0"/>
          <c:showSerName val="0"/>
          <c:showPercent val="0"/>
          <c:showBubbleSize val="0"/>
        </c:dLbls>
        <c:gapWidth val="150"/>
        <c:overlap val="100"/>
        <c:axId val="181349760"/>
        <c:axId val="181363840"/>
      </c:barChart>
      <c:catAx>
        <c:axId val="18134976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81363840"/>
        <c:crosses val="autoZero"/>
        <c:auto val="1"/>
        <c:lblAlgn val="ctr"/>
        <c:lblOffset val="100"/>
        <c:noMultiLvlLbl val="0"/>
      </c:catAx>
      <c:valAx>
        <c:axId val="181363840"/>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8134976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B!PivotTable2</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8. Does anybody force or pressure you to do things that you do not want to do?</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B'!$C$162:$C$163</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B'!$B$164:$B$167</c:f>
              <c:strCache>
                <c:ptCount val="3"/>
                <c:pt idx="0">
                  <c:v>No</c:v>
                </c:pt>
                <c:pt idx="1">
                  <c:v>Yes</c:v>
                </c:pt>
                <c:pt idx="2">
                  <c:v>Declined to answer</c:v>
                </c:pt>
              </c:strCache>
            </c:strRef>
          </c:cat>
          <c:val>
            <c:numRef>
              <c:f>'SECTION B'!$C$164:$C$167</c:f>
              <c:numCache>
                <c:formatCode>General</c:formatCode>
                <c:ptCount val="3"/>
                <c:pt idx="0">
                  <c:v>12</c:v>
                </c:pt>
              </c:numCache>
            </c:numRef>
          </c:val>
          <c:extLst>
            <c:ext xmlns:c16="http://schemas.microsoft.com/office/drawing/2014/chart" uri="{C3380CC4-5D6E-409C-BE32-E72D297353CC}">
              <c16:uniqueId val="{00000000-A70D-4037-8CA4-DBB9329E4E71}"/>
            </c:ext>
          </c:extLst>
        </c:ser>
        <c:ser>
          <c:idx val="1"/>
          <c:order val="1"/>
          <c:tx>
            <c:strRef>
              <c:f>'SECTION B'!$D$162:$D$163</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B'!$B$164:$B$167</c:f>
              <c:strCache>
                <c:ptCount val="3"/>
                <c:pt idx="0">
                  <c:v>No</c:v>
                </c:pt>
                <c:pt idx="1">
                  <c:v>Yes</c:v>
                </c:pt>
                <c:pt idx="2">
                  <c:v>Declined to answer</c:v>
                </c:pt>
              </c:strCache>
            </c:strRef>
          </c:cat>
          <c:val>
            <c:numRef>
              <c:f>'SECTION B'!$D$164:$D$167</c:f>
              <c:numCache>
                <c:formatCode>General</c:formatCode>
                <c:ptCount val="3"/>
                <c:pt idx="0">
                  <c:v>36</c:v>
                </c:pt>
                <c:pt idx="1">
                  <c:v>5</c:v>
                </c:pt>
                <c:pt idx="2">
                  <c:v>1</c:v>
                </c:pt>
              </c:numCache>
            </c:numRef>
          </c:val>
          <c:extLst>
            <c:ext xmlns:c16="http://schemas.microsoft.com/office/drawing/2014/chart" uri="{C3380CC4-5D6E-409C-BE32-E72D297353CC}">
              <c16:uniqueId val="{00000001-A70D-4037-8CA4-DBB9329E4E71}"/>
            </c:ext>
          </c:extLst>
        </c:ser>
        <c:ser>
          <c:idx val="2"/>
          <c:order val="2"/>
          <c:tx>
            <c:strRef>
              <c:f>'SECTION B'!$E$162:$E$163</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B'!$B$164:$B$167</c:f>
              <c:strCache>
                <c:ptCount val="3"/>
                <c:pt idx="0">
                  <c:v>No</c:v>
                </c:pt>
                <c:pt idx="1">
                  <c:v>Yes</c:v>
                </c:pt>
                <c:pt idx="2">
                  <c:v>Declined to answer</c:v>
                </c:pt>
              </c:strCache>
            </c:strRef>
          </c:cat>
          <c:val>
            <c:numRef>
              <c:f>'SECTION B'!$E$164:$E$167</c:f>
              <c:numCache>
                <c:formatCode>General</c:formatCode>
                <c:ptCount val="3"/>
                <c:pt idx="0">
                  <c:v>20</c:v>
                </c:pt>
                <c:pt idx="1">
                  <c:v>6</c:v>
                </c:pt>
                <c:pt idx="2">
                  <c:v>1</c:v>
                </c:pt>
              </c:numCache>
            </c:numRef>
          </c:val>
          <c:extLst>
            <c:ext xmlns:c16="http://schemas.microsoft.com/office/drawing/2014/chart" uri="{C3380CC4-5D6E-409C-BE32-E72D297353CC}">
              <c16:uniqueId val="{00000002-A70D-4037-8CA4-DBB9329E4E71}"/>
            </c:ext>
          </c:extLst>
        </c:ser>
        <c:dLbls>
          <c:dLblPos val="ctr"/>
          <c:showLegendKey val="0"/>
          <c:showVal val="1"/>
          <c:showCatName val="0"/>
          <c:showSerName val="0"/>
          <c:showPercent val="0"/>
          <c:showBubbleSize val="0"/>
        </c:dLbls>
        <c:gapWidth val="55"/>
        <c:overlap val="100"/>
        <c:axId val="186062336"/>
        <c:axId val="186063872"/>
      </c:barChart>
      <c:catAx>
        <c:axId val="186062336"/>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86063872"/>
        <c:crosses val="autoZero"/>
        <c:auto val="1"/>
        <c:lblAlgn val="ctr"/>
        <c:lblOffset val="100"/>
        <c:noMultiLvlLbl val="0"/>
      </c:catAx>
      <c:valAx>
        <c:axId val="186063872"/>
        <c:scaling>
          <c:orientation val="minMax"/>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86062336"/>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B!PivotTable3</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9. Do you ever do things that may be considered to be risky like exchange sex for money, run drugs for someone, have unprotected sex with someone you don't know, share a needle, or anything like that?</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B'!$C$171:$C$172</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B'!$B$173:$B$175</c:f>
              <c:strCache>
                <c:ptCount val="2"/>
                <c:pt idx="0">
                  <c:v>No</c:v>
                </c:pt>
                <c:pt idx="1">
                  <c:v>Yes</c:v>
                </c:pt>
              </c:strCache>
            </c:strRef>
          </c:cat>
          <c:val>
            <c:numRef>
              <c:f>'SECTION B'!$C$173:$C$175</c:f>
              <c:numCache>
                <c:formatCode>General</c:formatCode>
                <c:ptCount val="2"/>
                <c:pt idx="0">
                  <c:v>11</c:v>
                </c:pt>
                <c:pt idx="1">
                  <c:v>1</c:v>
                </c:pt>
              </c:numCache>
            </c:numRef>
          </c:val>
          <c:extLst>
            <c:ext xmlns:c16="http://schemas.microsoft.com/office/drawing/2014/chart" uri="{C3380CC4-5D6E-409C-BE32-E72D297353CC}">
              <c16:uniqueId val="{00000000-22E5-4E02-9794-6C9D1773E0C6}"/>
            </c:ext>
          </c:extLst>
        </c:ser>
        <c:ser>
          <c:idx val="1"/>
          <c:order val="1"/>
          <c:tx>
            <c:strRef>
              <c:f>'SECTION B'!$D$171:$D$172</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B'!$B$173:$B$175</c:f>
              <c:strCache>
                <c:ptCount val="2"/>
                <c:pt idx="0">
                  <c:v>No</c:v>
                </c:pt>
                <c:pt idx="1">
                  <c:v>Yes</c:v>
                </c:pt>
              </c:strCache>
            </c:strRef>
          </c:cat>
          <c:val>
            <c:numRef>
              <c:f>'SECTION B'!$D$173:$D$175</c:f>
              <c:numCache>
                <c:formatCode>General</c:formatCode>
                <c:ptCount val="2"/>
                <c:pt idx="0">
                  <c:v>40</c:v>
                </c:pt>
                <c:pt idx="1">
                  <c:v>2</c:v>
                </c:pt>
              </c:numCache>
            </c:numRef>
          </c:val>
          <c:extLst>
            <c:ext xmlns:c16="http://schemas.microsoft.com/office/drawing/2014/chart" uri="{C3380CC4-5D6E-409C-BE32-E72D297353CC}">
              <c16:uniqueId val="{00000001-22E5-4E02-9794-6C9D1773E0C6}"/>
            </c:ext>
          </c:extLst>
        </c:ser>
        <c:ser>
          <c:idx val="2"/>
          <c:order val="2"/>
          <c:tx>
            <c:strRef>
              <c:f>'SECTION B'!$E$171:$E$172</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B'!$B$173:$B$175</c:f>
              <c:strCache>
                <c:ptCount val="2"/>
                <c:pt idx="0">
                  <c:v>No</c:v>
                </c:pt>
                <c:pt idx="1">
                  <c:v>Yes</c:v>
                </c:pt>
              </c:strCache>
            </c:strRef>
          </c:cat>
          <c:val>
            <c:numRef>
              <c:f>'SECTION B'!$E$173:$E$175</c:f>
              <c:numCache>
                <c:formatCode>General</c:formatCode>
                <c:ptCount val="2"/>
                <c:pt idx="0">
                  <c:v>18</c:v>
                </c:pt>
                <c:pt idx="1">
                  <c:v>9</c:v>
                </c:pt>
              </c:numCache>
            </c:numRef>
          </c:val>
          <c:extLst>
            <c:ext xmlns:c16="http://schemas.microsoft.com/office/drawing/2014/chart" uri="{C3380CC4-5D6E-409C-BE32-E72D297353CC}">
              <c16:uniqueId val="{00000002-22E5-4E02-9794-6C9D1773E0C6}"/>
            </c:ext>
          </c:extLst>
        </c:ser>
        <c:dLbls>
          <c:dLblPos val="ctr"/>
          <c:showLegendKey val="0"/>
          <c:showVal val="1"/>
          <c:showCatName val="0"/>
          <c:showSerName val="0"/>
          <c:showPercent val="0"/>
          <c:showBubbleSize val="0"/>
        </c:dLbls>
        <c:gapWidth val="150"/>
        <c:overlap val="100"/>
        <c:axId val="186174464"/>
        <c:axId val="187953920"/>
      </c:barChart>
      <c:catAx>
        <c:axId val="186174464"/>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87953920"/>
        <c:crosses val="autoZero"/>
        <c:auto val="1"/>
        <c:lblAlgn val="ctr"/>
        <c:lblOffset val="100"/>
        <c:noMultiLvlLbl val="0"/>
      </c:catAx>
      <c:valAx>
        <c:axId val="187953920"/>
        <c:scaling>
          <c:orientation val="minMax"/>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86174464"/>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16 in Microsoft Word]SECTION D!PivotTable15</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26. Has your current period of homelessness been caused by a traumatic experience e.g. domestic violence or some other kind of physical or emotional abuse?</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D'!$C$148:$C$149</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D'!$B$150:$B$153</c:f>
              <c:strCache>
                <c:ptCount val="3"/>
                <c:pt idx="0">
                  <c:v>Answer not recorded</c:v>
                </c:pt>
                <c:pt idx="1">
                  <c:v>No</c:v>
                </c:pt>
                <c:pt idx="2">
                  <c:v>Yes</c:v>
                </c:pt>
              </c:strCache>
            </c:strRef>
          </c:cat>
          <c:val>
            <c:numRef>
              <c:f>'SECTION D'!$C$150:$C$153</c:f>
              <c:numCache>
                <c:formatCode>General</c:formatCode>
                <c:ptCount val="3"/>
                <c:pt idx="0">
                  <c:v>1</c:v>
                </c:pt>
                <c:pt idx="1">
                  <c:v>10</c:v>
                </c:pt>
                <c:pt idx="2">
                  <c:v>1</c:v>
                </c:pt>
              </c:numCache>
            </c:numRef>
          </c:val>
          <c:extLst>
            <c:ext xmlns:c16="http://schemas.microsoft.com/office/drawing/2014/chart" uri="{C3380CC4-5D6E-409C-BE32-E72D297353CC}">
              <c16:uniqueId val="{00000000-0FED-453D-98E0-FFFDB247C7A5}"/>
            </c:ext>
          </c:extLst>
        </c:ser>
        <c:ser>
          <c:idx val="1"/>
          <c:order val="1"/>
          <c:tx>
            <c:strRef>
              <c:f>'SECTION D'!$D$148:$D$149</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D'!$B$150:$B$153</c:f>
              <c:strCache>
                <c:ptCount val="3"/>
                <c:pt idx="0">
                  <c:v>Answer not recorded</c:v>
                </c:pt>
                <c:pt idx="1">
                  <c:v>No</c:v>
                </c:pt>
                <c:pt idx="2">
                  <c:v>Yes</c:v>
                </c:pt>
              </c:strCache>
            </c:strRef>
          </c:cat>
          <c:val>
            <c:numRef>
              <c:f>'SECTION D'!$D$150:$D$153</c:f>
              <c:numCache>
                <c:formatCode>General</c:formatCode>
                <c:ptCount val="3"/>
                <c:pt idx="0">
                  <c:v>1</c:v>
                </c:pt>
                <c:pt idx="1">
                  <c:v>30</c:v>
                </c:pt>
                <c:pt idx="2">
                  <c:v>11</c:v>
                </c:pt>
              </c:numCache>
            </c:numRef>
          </c:val>
          <c:extLst>
            <c:ext xmlns:c16="http://schemas.microsoft.com/office/drawing/2014/chart" uri="{C3380CC4-5D6E-409C-BE32-E72D297353CC}">
              <c16:uniqueId val="{00000001-0FED-453D-98E0-FFFDB247C7A5}"/>
            </c:ext>
          </c:extLst>
        </c:ser>
        <c:ser>
          <c:idx val="2"/>
          <c:order val="2"/>
          <c:tx>
            <c:strRef>
              <c:f>'SECTION D'!$E$148:$E$149</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D'!$B$150:$B$153</c:f>
              <c:strCache>
                <c:ptCount val="3"/>
                <c:pt idx="0">
                  <c:v>Answer not recorded</c:v>
                </c:pt>
                <c:pt idx="1">
                  <c:v>No</c:v>
                </c:pt>
                <c:pt idx="2">
                  <c:v>Yes</c:v>
                </c:pt>
              </c:strCache>
            </c:strRef>
          </c:cat>
          <c:val>
            <c:numRef>
              <c:f>'SECTION D'!$E$150:$E$153</c:f>
              <c:numCache>
                <c:formatCode>General</c:formatCode>
                <c:ptCount val="3"/>
                <c:pt idx="1">
                  <c:v>14</c:v>
                </c:pt>
                <c:pt idx="2">
                  <c:v>13</c:v>
                </c:pt>
              </c:numCache>
            </c:numRef>
          </c:val>
          <c:extLst>
            <c:ext xmlns:c16="http://schemas.microsoft.com/office/drawing/2014/chart" uri="{C3380CC4-5D6E-409C-BE32-E72D297353CC}">
              <c16:uniqueId val="{00000002-0FED-453D-98E0-FFFDB247C7A5}"/>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A!PivotTable7</c:name>
    <c:fmtId val="-1"/>
  </c:pivotSource>
  <c:chart>
    <c:title>
      <c:tx>
        <c:rich>
          <a:bodyPr rot="0" spcFirstLastPara="1" vertOverflow="ellipsis" vert="horz" wrap="square" anchor="ctr" anchorCtr="1"/>
          <a:lstStyle/>
          <a:p>
            <a:pPr>
              <a:defRPr sz="1200" b="1" i="0" u="none" strike="noStrike" kern="1200" baseline="0">
                <a:solidFill>
                  <a:sysClr val="windowText" lastClr="000000"/>
                </a:solidFill>
                <a:latin typeface="Aktiv Grotesk" panose="020B0504020202020204" pitchFamily="34" charset="0"/>
                <a:ea typeface="Aktiv Grotesk" panose="020B0504020202020204" pitchFamily="34" charset="0"/>
                <a:cs typeface="Aktiv Grotesk" panose="020B0504020202020204" pitchFamily="34" charset="0"/>
              </a:defRPr>
            </a:pPr>
            <a:r>
              <a:rPr lang="en-US" sz="1200" b="1">
                <a:solidFill>
                  <a:sysClr val="windowText" lastClr="000000"/>
                </a:solidFill>
                <a:latin typeface="Aktiv Grotesk" panose="020B0504020202020204" pitchFamily="34" charset="0"/>
                <a:ea typeface="Aktiv Grotesk" panose="020B0504020202020204" pitchFamily="34" charset="0"/>
                <a:cs typeface="Aktiv Grotesk" panose="020B0504020202020204" pitchFamily="34" charset="0"/>
              </a:rPr>
              <a:t>Vulnerability/Complexity</a:t>
            </a:r>
            <a:r>
              <a:rPr lang="en-US" sz="1200" b="1" baseline="0">
                <a:solidFill>
                  <a:sysClr val="windowText" lastClr="000000"/>
                </a:solidFill>
                <a:latin typeface="Aktiv Grotesk" panose="020B0504020202020204" pitchFamily="34" charset="0"/>
                <a:ea typeface="Aktiv Grotesk" panose="020B0504020202020204" pitchFamily="34" charset="0"/>
                <a:cs typeface="Aktiv Grotesk" panose="020B0504020202020204" pitchFamily="34" charset="0"/>
              </a:rPr>
              <a:t> Assessment 2017</a:t>
            </a:r>
            <a:endParaRPr lang="en-US" sz="1200" b="1">
              <a:solidFill>
                <a:sysClr val="windowText" lastClr="000000"/>
              </a:solidFill>
              <a:latin typeface="Aktiv Grotesk" panose="020B0504020202020204" pitchFamily="34" charset="0"/>
              <a:ea typeface="Aktiv Grotesk" panose="020B0504020202020204" pitchFamily="34" charset="0"/>
              <a:cs typeface="Aktiv Grotesk" panose="020B0504020202020204" pitchFamily="34" charset="0"/>
            </a:endParaRPr>
          </a:p>
        </c:rich>
      </c:tx>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Aktiv Grotesk" panose="020B0504020202020204" pitchFamily="34" charset="0"/>
              <a:ea typeface="Aktiv Grotesk" panose="020B0504020202020204" pitchFamily="34" charset="0"/>
              <a:cs typeface="Aktiv Grotesk" panose="020B0504020202020204" pitchFamily="34" charset="0"/>
            </a:defRPr>
          </a:pPr>
          <a:endParaRPr lang="en-US"/>
        </a:p>
      </c:txPr>
    </c:title>
    <c:autoTitleDeleted val="0"/>
    <c:pivotFmts>
      <c:pivotFmt>
        <c:idx val="0"/>
        <c:dLbl>
          <c:idx val="0"/>
          <c:dLblPos val="bestFit"/>
          <c:showLegendKey val="0"/>
          <c:showVal val="1"/>
          <c:showCatName val="0"/>
          <c:showSerName val="0"/>
          <c:showPercent val="0"/>
          <c:showBubbleSize val="0"/>
          <c:extLst>
            <c:ext xmlns:c15="http://schemas.microsoft.com/office/drawing/2012/chart" uri="{CE6537A1-D6FC-4f65-9D91-7224C49458BB}"/>
          </c:extLst>
        </c:dLbl>
      </c:pivotFmt>
      <c:pivotFmt>
        <c:idx val="1"/>
        <c:dLbl>
          <c:idx val="0"/>
          <c:dLblPos val="bestFit"/>
          <c:showLegendKey val="0"/>
          <c:showVal val="1"/>
          <c:showCatName val="0"/>
          <c:showSerName val="0"/>
          <c:showPercent val="0"/>
          <c:showBubbleSize val="0"/>
          <c:extLst>
            <c:ext xmlns:c15="http://schemas.microsoft.com/office/drawing/2012/chart" uri="{CE6537A1-D6FC-4f65-9D91-7224C49458BB}"/>
          </c:extLst>
        </c:dLbl>
      </c:pivotFmt>
      <c:pivotFmt>
        <c:idx val="2"/>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pivotFmt>
      <c:pivotFmt>
        <c:idx val="11"/>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pivotFmt>
    </c:pivotFmts>
    <c:plotArea>
      <c:layout/>
      <c:pieChart>
        <c:varyColors val="1"/>
        <c:ser>
          <c:idx val="0"/>
          <c:order val="0"/>
          <c:tx>
            <c:strRef>
              <c:f>'SECTION A'!$C$4</c:f>
              <c:strCache>
                <c:ptCount val="1"/>
                <c:pt idx="0">
                  <c:v>Total</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2E82-4B63-964D-C463A7F084B1}"/>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2E82-4B63-964D-C463A7F084B1}"/>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2E82-4B63-964D-C463A7F084B1}"/>
              </c:ext>
            </c:extLst>
          </c:dPt>
          <c:dLbls>
            <c:dLbl>
              <c:idx val="0"/>
              <c:tx>
                <c:rich>
                  <a:bodyPr/>
                  <a:lstStyle/>
                  <a:p>
                    <a:fld id="{9487C04A-5AF9-4BEC-85C8-164B2950BCAC}" type="VALUE">
                      <a:rPr lang="en-US"/>
                      <a:pPr/>
                      <a:t>[VALUE]</a:t>
                    </a:fld>
                    <a:r>
                      <a:rPr lang="en-US"/>
                      <a:t> (15%)</a:t>
                    </a:r>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E82-4B63-964D-C463A7F084B1}"/>
                </c:ext>
              </c:extLst>
            </c:dLbl>
            <c:dLbl>
              <c:idx val="1"/>
              <c:tx>
                <c:rich>
                  <a:bodyPr/>
                  <a:lstStyle/>
                  <a:p>
                    <a:fld id="{722000BA-26B3-4BDC-BD9D-8AFC1DB1FC15}" type="VALUE">
                      <a:rPr lang="en-US"/>
                      <a:pPr/>
                      <a:t>[VALUE]</a:t>
                    </a:fld>
                    <a:r>
                      <a:rPr lang="en-US"/>
                      <a:t> (52%)</a:t>
                    </a:r>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E82-4B63-964D-C463A7F084B1}"/>
                </c:ext>
              </c:extLst>
            </c:dLbl>
            <c:dLbl>
              <c:idx val="2"/>
              <c:tx>
                <c:rich>
                  <a:bodyPr/>
                  <a:lstStyle/>
                  <a:p>
                    <a:r>
                      <a:rPr lang="en-US"/>
                      <a:t>27</a:t>
                    </a:r>
                    <a:r>
                      <a:rPr lang="en-US" baseline="0"/>
                      <a:t> (33%)</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E82-4B63-964D-C463A7F084B1}"/>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'SECTION A'!$B$5:$B$8</c:f>
              <c:strCache>
                <c:ptCount val="3"/>
                <c:pt idx="0">
                  <c:v>0-3 Assessment and Advice/signposting</c:v>
                </c:pt>
                <c:pt idx="1">
                  <c:v>4-7 Temporary supported accommodation/Hostel</c:v>
                </c:pt>
                <c:pt idx="2">
                  <c:v>8+ Longer term supported accommodation</c:v>
                </c:pt>
              </c:strCache>
            </c:strRef>
          </c:cat>
          <c:val>
            <c:numRef>
              <c:f>'SECTION A'!$C$5:$C$8</c:f>
              <c:numCache>
                <c:formatCode>General</c:formatCode>
                <c:ptCount val="3"/>
                <c:pt idx="0">
                  <c:v>12</c:v>
                </c:pt>
                <c:pt idx="1">
                  <c:v>42</c:v>
                </c:pt>
                <c:pt idx="2">
                  <c:v>27</c:v>
                </c:pt>
              </c:numCache>
            </c:numRef>
          </c:val>
          <c:extLst>
            <c:ext xmlns:c16="http://schemas.microsoft.com/office/drawing/2014/chart" uri="{C3380CC4-5D6E-409C-BE32-E72D297353CC}">
              <c16:uniqueId val="{00000006-2E82-4B63-964D-C463A7F084B1}"/>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ktiv Grotesk" panose="020B0504020202020204" pitchFamily="34" charset="0"/>
              <a:ea typeface="Aktiv Grotesk" panose="020B0504020202020204" pitchFamily="34" charset="0"/>
              <a:cs typeface="Aktiv Grotesk" panose="020B05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C!PivotTable4</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10. Is there any person, past landlord, business, bookie, dealer or government group like the DWP that thinks you owe them money?</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C'!$C$3:$C$4</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C'!$B$5:$B$9</c:f>
              <c:strCache>
                <c:ptCount val="4"/>
                <c:pt idx="0">
                  <c:v>No</c:v>
                </c:pt>
                <c:pt idx="1">
                  <c:v>Yes</c:v>
                </c:pt>
                <c:pt idx="2">
                  <c:v>Answer not recorded</c:v>
                </c:pt>
                <c:pt idx="3">
                  <c:v>Declined to answer</c:v>
                </c:pt>
              </c:strCache>
            </c:strRef>
          </c:cat>
          <c:val>
            <c:numRef>
              <c:f>'SECTION C'!$C$5:$C$9</c:f>
              <c:numCache>
                <c:formatCode>General</c:formatCode>
                <c:ptCount val="4"/>
                <c:pt idx="0">
                  <c:v>12</c:v>
                </c:pt>
              </c:numCache>
            </c:numRef>
          </c:val>
          <c:extLst>
            <c:ext xmlns:c16="http://schemas.microsoft.com/office/drawing/2014/chart" uri="{C3380CC4-5D6E-409C-BE32-E72D297353CC}">
              <c16:uniqueId val="{00000000-BFA4-4136-9A38-2E4E3DF63D0F}"/>
            </c:ext>
          </c:extLst>
        </c:ser>
        <c:ser>
          <c:idx val="1"/>
          <c:order val="1"/>
          <c:tx>
            <c:strRef>
              <c:f>'SECTION C'!$D$3:$D$4</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C'!$B$5:$B$9</c:f>
              <c:strCache>
                <c:ptCount val="4"/>
                <c:pt idx="0">
                  <c:v>No</c:v>
                </c:pt>
                <c:pt idx="1">
                  <c:v>Yes</c:v>
                </c:pt>
                <c:pt idx="2">
                  <c:v>Answer not recorded</c:v>
                </c:pt>
                <c:pt idx="3">
                  <c:v>Declined to answer</c:v>
                </c:pt>
              </c:strCache>
            </c:strRef>
          </c:cat>
          <c:val>
            <c:numRef>
              <c:f>'SECTION C'!$D$5:$D$9</c:f>
              <c:numCache>
                <c:formatCode>General</c:formatCode>
                <c:ptCount val="4"/>
                <c:pt idx="0">
                  <c:v>25</c:v>
                </c:pt>
                <c:pt idx="1">
                  <c:v>16</c:v>
                </c:pt>
                <c:pt idx="3">
                  <c:v>1</c:v>
                </c:pt>
              </c:numCache>
            </c:numRef>
          </c:val>
          <c:extLst>
            <c:ext xmlns:c16="http://schemas.microsoft.com/office/drawing/2014/chart" uri="{C3380CC4-5D6E-409C-BE32-E72D297353CC}">
              <c16:uniqueId val="{00000001-BFA4-4136-9A38-2E4E3DF63D0F}"/>
            </c:ext>
          </c:extLst>
        </c:ser>
        <c:ser>
          <c:idx val="2"/>
          <c:order val="2"/>
          <c:tx>
            <c:strRef>
              <c:f>'SECTION C'!$E$3:$E$4</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C'!$B$5:$B$9</c:f>
              <c:strCache>
                <c:ptCount val="4"/>
                <c:pt idx="0">
                  <c:v>No</c:v>
                </c:pt>
                <c:pt idx="1">
                  <c:v>Yes</c:v>
                </c:pt>
                <c:pt idx="2">
                  <c:v>Answer not recorded</c:v>
                </c:pt>
                <c:pt idx="3">
                  <c:v>Declined to answer</c:v>
                </c:pt>
              </c:strCache>
            </c:strRef>
          </c:cat>
          <c:val>
            <c:numRef>
              <c:f>'SECTION C'!$E$5:$E$9</c:f>
              <c:numCache>
                <c:formatCode>General</c:formatCode>
                <c:ptCount val="4"/>
                <c:pt idx="0">
                  <c:v>17</c:v>
                </c:pt>
                <c:pt idx="1">
                  <c:v>9</c:v>
                </c:pt>
                <c:pt idx="2">
                  <c:v>1</c:v>
                </c:pt>
              </c:numCache>
            </c:numRef>
          </c:val>
          <c:extLst>
            <c:ext xmlns:c16="http://schemas.microsoft.com/office/drawing/2014/chart" uri="{C3380CC4-5D6E-409C-BE32-E72D297353CC}">
              <c16:uniqueId val="{00000002-BFA4-4136-9A38-2E4E3DF63D0F}"/>
            </c:ext>
          </c:extLst>
        </c:ser>
        <c:dLbls>
          <c:dLblPos val="ctr"/>
          <c:showLegendKey val="0"/>
          <c:showVal val="1"/>
          <c:showCatName val="0"/>
          <c:showSerName val="0"/>
          <c:showPercent val="0"/>
          <c:showBubbleSize val="0"/>
        </c:dLbls>
        <c:gapWidth val="55"/>
        <c:overlap val="100"/>
        <c:axId val="168765312"/>
        <c:axId val="168766848"/>
      </c:barChart>
      <c:catAx>
        <c:axId val="168765312"/>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8766848"/>
        <c:crosses val="autoZero"/>
        <c:auto val="1"/>
        <c:lblAlgn val="ctr"/>
        <c:lblOffset val="100"/>
        <c:noMultiLvlLbl val="0"/>
      </c:catAx>
      <c:valAx>
        <c:axId val="168766848"/>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8765312"/>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C!PivotTable5</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sz="1100"/>
              <a:t>11a. Are you getting benefits or do you receive money from cash in hand work or regular employment?</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C'!$C$13:$C$14</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C'!$B$15:$B$19</c:f>
              <c:strCache>
                <c:ptCount val="4"/>
                <c:pt idx="0">
                  <c:v>Answer not recorded</c:v>
                </c:pt>
                <c:pt idx="1">
                  <c:v>Declined to answer</c:v>
                </c:pt>
                <c:pt idx="2">
                  <c:v>No</c:v>
                </c:pt>
                <c:pt idx="3">
                  <c:v>Yes</c:v>
                </c:pt>
              </c:strCache>
            </c:strRef>
          </c:cat>
          <c:val>
            <c:numRef>
              <c:f>'SECTION C'!$C$15:$C$19</c:f>
              <c:numCache>
                <c:formatCode>General</c:formatCode>
                <c:ptCount val="4"/>
                <c:pt idx="2">
                  <c:v>12</c:v>
                </c:pt>
              </c:numCache>
            </c:numRef>
          </c:val>
          <c:extLst>
            <c:ext xmlns:c16="http://schemas.microsoft.com/office/drawing/2014/chart" uri="{C3380CC4-5D6E-409C-BE32-E72D297353CC}">
              <c16:uniqueId val="{00000000-1B0E-497D-A5E9-6CAE749F9AD4}"/>
            </c:ext>
          </c:extLst>
        </c:ser>
        <c:ser>
          <c:idx val="1"/>
          <c:order val="1"/>
          <c:tx>
            <c:strRef>
              <c:f>'SECTION C'!$D$13:$D$14</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C'!$B$15:$B$19</c:f>
              <c:strCache>
                <c:ptCount val="4"/>
                <c:pt idx="0">
                  <c:v>Answer not recorded</c:v>
                </c:pt>
                <c:pt idx="1">
                  <c:v>Declined to answer</c:v>
                </c:pt>
                <c:pt idx="2">
                  <c:v>No</c:v>
                </c:pt>
                <c:pt idx="3">
                  <c:v>Yes</c:v>
                </c:pt>
              </c:strCache>
            </c:strRef>
          </c:cat>
          <c:val>
            <c:numRef>
              <c:f>'SECTION C'!$D$15:$D$19</c:f>
              <c:numCache>
                <c:formatCode>General</c:formatCode>
                <c:ptCount val="4"/>
                <c:pt idx="0">
                  <c:v>2</c:v>
                </c:pt>
                <c:pt idx="1">
                  <c:v>1</c:v>
                </c:pt>
                <c:pt idx="2">
                  <c:v>35</c:v>
                </c:pt>
                <c:pt idx="3">
                  <c:v>4</c:v>
                </c:pt>
              </c:numCache>
            </c:numRef>
          </c:val>
          <c:extLst>
            <c:ext xmlns:c16="http://schemas.microsoft.com/office/drawing/2014/chart" uri="{C3380CC4-5D6E-409C-BE32-E72D297353CC}">
              <c16:uniqueId val="{00000001-1B0E-497D-A5E9-6CAE749F9AD4}"/>
            </c:ext>
          </c:extLst>
        </c:ser>
        <c:ser>
          <c:idx val="2"/>
          <c:order val="2"/>
          <c:tx>
            <c:strRef>
              <c:f>'SECTION C'!$E$13:$E$14</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C'!$B$15:$B$19</c:f>
              <c:strCache>
                <c:ptCount val="4"/>
                <c:pt idx="0">
                  <c:v>Answer not recorded</c:v>
                </c:pt>
                <c:pt idx="1">
                  <c:v>Declined to answer</c:v>
                </c:pt>
                <c:pt idx="2">
                  <c:v>No</c:v>
                </c:pt>
                <c:pt idx="3">
                  <c:v>Yes</c:v>
                </c:pt>
              </c:strCache>
            </c:strRef>
          </c:cat>
          <c:val>
            <c:numRef>
              <c:f>'SECTION C'!$E$15:$E$19</c:f>
              <c:numCache>
                <c:formatCode>General</c:formatCode>
                <c:ptCount val="4"/>
                <c:pt idx="0">
                  <c:v>2</c:v>
                </c:pt>
                <c:pt idx="1">
                  <c:v>1</c:v>
                </c:pt>
                <c:pt idx="2">
                  <c:v>20</c:v>
                </c:pt>
                <c:pt idx="3">
                  <c:v>4</c:v>
                </c:pt>
              </c:numCache>
            </c:numRef>
          </c:val>
          <c:extLst>
            <c:ext xmlns:c16="http://schemas.microsoft.com/office/drawing/2014/chart" uri="{C3380CC4-5D6E-409C-BE32-E72D297353CC}">
              <c16:uniqueId val="{00000002-1B0E-497D-A5E9-6CAE749F9AD4}"/>
            </c:ext>
          </c:extLst>
        </c:ser>
        <c:dLbls>
          <c:dLblPos val="ctr"/>
          <c:showLegendKey val="0"/>
          <c:showVal val="1"/>
          <c:showCatName val="0"/>
          <c:showSerName val="0"/>
          <c:showPercent val="0"/>
          <c:showBubbleSize val="0"/>
        </c:dLbls>
        <c:gapWidth val="55"/>
        <c:overlap val="100"/>
        <c:axId val="168829696"/>
        <c:axId val="168831232"/>
      </c:barChart>
      <c:catAx>
        <c:axId val="168829696"/>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8831232"/>
        <c:crosses val="autoZero"/>
        <c:auto val="1"/>
        <c:lblAlgn val="ctr"/>
        <c:lblOffset val="100"/>
        <c:noMultiLvlLbl val="0"/>
      </c:catAx>
      <c:valAx>
        <c:axId val="168831232"/>
        <c:scaling>
          <c:orientation val="minMax"/>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8829696"/>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C!PivotTable20</c:name>
    <c:fmtId val="-1"/>
  </c:pivotSource>
  <c:chart>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n-GB" sz="1100"/>
              <a:t>11b. Are you receiving income from any benefits?</a:t>
            </a:r>
          </a:p>
        </c:rich>
      </c:tx>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title>
    <c:autoTitleDeleted val="0"/>
    <c:pivotFmts>
      <c:pivotFmt>
        <c:idx val="0"/>
      </c:pivotFmt>
      <c:pivotFmt>
        <c:idx val="1"/>
      </c:pivotFmt>
      <c:pivotFmt>
        <c:idx val="2"/>
      </c:pivotFmt>
      <c:pivotFmt>
        <c:idx val="3"/>
      </c:pivotFmt>
      <c:pivotFmt>
        <c:idx val="4"/>
      </c:pivotFmt>
      <c:pivotFmt>
        <c:idx val="5"/>
      </c:pivotFmt>
      <c:pivotFmt>
        <c:idx val="6"/>
      </c:pivotFmt>
      <c:pivotFmt>
        <c:idx val="7"/>
      </c:pivotFmt>
      <c:pivotFmt>
        <c:idx val="8"/>
      </c:pivotFmt>
      <c:pivotFmt>
        <c:idx val="9"/>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0"/>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1"/>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C'!$C$23:$C$24</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'SECTION C'!$B$25:$B$29</c:f>
              <c:strCache>
                <c:ptCount val="4"/>
                <c:pt idx="0">
                  <c:v>Answer not recorded</c:v>
                </c:pt>
                <c:pt idx="1">
                  <c:v>Declined to answer</c:v>
                </c:pt>
                <c:pt idx="2">
                  <c:v>No</c:v>
                </c:pt>
                <c:pt idx="3">
                  <c:v>Yes</c:v>
                </c:pt>
              </c:strCache>
            </c:strRef>
          </c:cat>
          <c:val>
            <c:numRef>
              <c:f>'SECTION C'!$C$25:$C$29</c:f>
              <c:numCache>
                <c:formatCode>General</c:formatCode>
                <c:ptCount val="4"/>
                <c:pt idx="2">
                  <c:v>10</c:v>
                </c:pt>
                <c:pt idx="3">
                  <c:v>2</c:v>
                </c:pt>
              </c:numCache>
            </c:numRef>
          </c:val>
          <c:extLst>
            <c:ext xmlns:c16="http://schemas.microsoft.com/office/drawing/2014/chart" uri="{C3380CC4-5D6E-409C-BE32-E72D297353CC}">
              <c16:uniqueId val="{00000000-9869-48DB-AD4C-ED9C6FF5F257}"/>
            </c:ext>
          </c:extLst>
        </c:ser>
        <c:ser>
          <c:idx val="1"/>
          <c:order val="1"/>
          <c:tx>
            <c:strRef>
              <c:f>'SECTION C'!$D$23:$D$24</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'SECTION C'!$B$25:$B$29</c:f>
              <c:strCache>
                <c:ptCount val="4"/>
                <c:pt idx="0">
                  <c:v>Answer not recorded</c:v>
                </c:pt>
                <c:pt idx="1">
                  <c:v>Declined to answer</c:v>
                </c:pt>
                <c:pt idx="2">
                  <c:v>No</c:v>
                </c:pt>
                <c:pt idx="3">
                  <c:v>Yes</c:v>
                </c:pt>
              </c:strCache>
            </c:strRef>
          </c:cat>
          <c:val>
            <c:numRef>
              <c:f>'SECTION C'!$D$25:$D$29</c:f>
              <c:numCache>
                <c:formatCode>General</c:formatCode>
                <c:ptCount val="4"/>
                <c:pt idx="0">
                  <c:v>1</c:v>
                </c:pt>
                <c:pt idx="1">
                  <c:v>1</c:v>
                </c:pt>
                <c:pt idx="2">
                  <c:v>24</c:v>
                </c:pt>
                <c:pt idx="3">
                  <c:v>16</c:v>
                </c:pt>
              </c:numCache>
            </c:numRef>
          </c:val>
          <c:extLst>
            <c:ext xmlns:c16="http://schemas.microsoft.com/office/drawing/2014/chart" uri="{C3380CC4-5D6E-409C-BE32-E72D297353CC}">
              <c16:uniqueId val="{00000001-9869-48DB-AD4C-ED9C6FF5F257}"/>
            </c:ext>
          </c:extLst>
        </c:ser>
        <c:ser>
          <c:idx val="2"/>
          <c:order val="2"/>
          <c:tx>
            <c:strRef>
              <c:f>'SECTION C'!$E$23:$E$24</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'SECTION C'!$B$25:$B$29</c:f>
              <c:strCache>
                <c:ptCount val="4"/>
                <c:pt idx="0">
                  <c:v>Answer not recorded</c:v>
                </c:pt>
                <c:pt idx="1">
                  <c:v>Declined to answer</c:v>
                </c:pt>
                <c:pt idx="2">
                  <c:v>No</c:v>
                </c:pt>
                <c:pt idx="3">
                  <c:v>Yes</c:v>
                </c:pt>
              </c:strCache>
            </c:strRef>
          </c:cat>
          <c:val>
            <c:numRef>
              <c:f>'SECTION C'!$E$25:$E$29</c:f>
              <c:numCache>
                <c:formatCode>General</c:formatCode>
                <c:ptCount val="4"/>
                <c:pt idx="0">
                  <c:v>1</c:v>
                </c:pt>
                <c:pt idx="2">
                  <c:v>7</c:v>
                </c:pt>
                <c:pt idx="3">
                  <c:v>19</c:v>
                </c:pt>
              </c:numCache>
            </c:numRef>
          </c:val>
          <c:extLst>
            <c:ext xmlns:c16="http://schemas.microsoft.com/office/drawing/2014/chart" uri="{C3380CC4-5D6E-409C-BE32-E72D297353CC}">
              <c16:uniqueId val="{00000002-9869-48DB-AD4C-ED9C6FF5F257}"/>
            </c:ext>
          </c:extLst>
        </c:ser>
        <c:dLbls>
          <c:dLblPos val="ctr"/>
          <c:showLegendKey val="0"/>
          <c:showVal val="1"/>
          <c:showCatName val="0"/>
          <c:showSerName val="0"/>
          <c:showPercent val="0"/>
          <c:showBubbleSize val="0"/>
        </c:dLbls>
        <c:gapWidth val="55"/>
        <c:overlap val="100"/>
        <c:axId val="472654208"/>
        <c:axId val="472646664"/>
      </c:barChart>
      <c:catAx>
        <c:axId val="472654208"/>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472646664"/>
        <c:crosses val="autoZero"/>
        <c:auto val="1"/>
        <c:lblAlgn val="ctr"/>
        <c:lblOffset val="100"/>
        <c:noMultiLvlLbl val="0"/>
      </c:catAx>
      <c:valAx>
        <c:axId val="472646664"/>
        <c:scaling>
          <c:orientation val="minMax"/>
          <c:max val="80"/>
        </c:scaling>
        <c:delete val="0"/>
        <c:axPos val="l"/>
        <c:numFmt formatCode="General" sourceLinked="1"/>
        <c:majorTickMark val="out"/>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472654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3175" cap="flat" cmpd="sng" algn="ctr">
      <a:solidFill>
        <a:sysClr val="windowText" lastClr="000000">
          <a:lumMod val="50000"/>
          <a:lumOff val="50000"/>
        </a:sysClr>
      </a:solidFill>
      <a:round/>
    </a:ln>
    <a:effectLst/>
  </c:spPr>
  <c:txPr>
    <a:bodyPr/>
    <a:lstStyle/>
    <a:p>
      <a:pPr>
        <a:defRPr sz="1000">
          <a:solidFill>
            <a:sysClr val="windowText" lastClr="000000"/>
          </a:solidFill>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C!PivotTable2</c:name>
    <c:fmtId val="-1"/>
  </c:pivotSource>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GB" sz="1100">
                <a:solidFill>
                  <a:sysClr val="windowText" lastClr="000000"/>
                </a:solidFill>
              </a:rPr>
              <a:t>11c. Are you receiving income from any paid employment?</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autoTitleDeleted val="0"/>
    <c:pivotFmts>
      <c:pivotFmt>
        <c:idx val="0"/>
      </c:pivotFmt>
      <c:pivotFmt>
        <c:idx val="1"/>
      </c:pivotFmt>
      <c:pivotFmt>
        <c:idx val="2"/>
      </c:pivotFmt>
      <c:pivotFmt>
        <c:idx val="3"/>
      </c:pivotFmt>
      <c:pivotFmt>
        <c:idx val="4"/>
      </c:pivotFmt>
      <c:pivotFmt>
        <c:idx val="5"/>
      </c:pivotFmt>
      <c:pivotFmt>
        <c:idx val="6"/>
      </c:pivotFmt>
      <c:pivotFmt>
        <c:idx val="7"/>
      </c:pivotFmt>
      <c:pivotFmt>
        <c:idx val="8"/>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C'!$C$33:$C$34</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'SECTION C'!$B$35:$B$38</c:f>
              <c:strCache>
                <c:ptCount val="3"/>
                <c:pt idx="0">
                  <c:v>Answer not recorded</c:v>
                </c:pt>
                <c:pt idx="1">
                  <c:v>No</c:v>
                </c:pt>
                <c:pt idx="2">
                  <c:v>Yes</c:v>
                </c:pt>
              </c:strCache>
            </c:strRef>
          </c:cat>
          <c:val>
            <c:numRef>
              <c:f>'SECTION C'!$C$35:$C$38</c:f>
              <c:numCache>
                <c:formatCode>General</c:formatCode>
                <c:ptCount val="3"/>
                <c:pt idx="1">
                  <c:v>12</c:v>
                </c:pt>
              </c:numCache>
            </c:numRef>
          </c:val>
          <c:extLst>
            <c:ext xmlns:c16="http://schemas.microsoft.com/office/drawing/2014/chart" uri="{C3380CC4-5D6E-409C-BE32-E72D297353CC}">
              <c16:uniqueId val="{00000000-9AD2-401D-A934-4CDD5BE4764C}"/>
            </c:ext>
          </c:extLst>
        </c:ser>
        <c:ser>
          <c:idx val="1"/>
          <c:order val="1"/>
          <c:tx>
            <c:strRef>
              <c:f>'SECTION C'!$D$33:$D$34</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'SECTION C'!$B$35:$B$38</c:f>
              <c:strCache>
                <c:ptCount val="3"/>
                <c:pt idx="0">
                  <c:v>Answer not recorded</c:v>
                </c:pt>
                <c:pt idx="1">
                  <c:v>No</c:v>
                </c:pt>
                <c:pt idx="2">
                  <c:v>Yes</c:v>
                </c:pt>
              </c:strCache>
            </c:strRef>
          </c:cat>
          <c:val>
            <c:numRef>
              <c:f>'SECTION C'!$D$35:$D$38</c:f>
              <c:numCache>
                <c:formatCode>General</c:formatCode>
                <c:ptCount val="3"/>
                <c:pt idx="0">
                  <c:v>1</c:v>
                </c:pt>
                <c:pt idx="1">
                  <c:v>36</c:v>
                </c:pt>
                <c:pt idx="2">
                  <c:v>5</c:v>
                </c:pt>
              </c:numCache>
            </c:numRef>
          </c:val>
          <c:extLst>
            <c:ext xmlns:c16="http://schemas.microsoft.com/office/drawing/2014/chart" uri="{C3380CC4-5D6E-409C-BE32-E72D297353CC}">
              <c16:uniqueId val="{00000001-9AD2-401D-A934-4CDD5BE4764C}"/>
            </c:ext>
          </c:extLst>
        </c:ser>
        <c:ser>
          <c:idx val="2"/>
          <c:order val="2"/>
          <c:tx>
            <c:strRef>
              <c:f>'SECTION C'!$E$33:$E$34</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'SECTION C'!$B$35:$B$38</c:f>
              <c:strCache>
                <c:ptCount val="3"/>
                <c:pt idx="0">
                  <c:v>Answer not recorded</c:v>
                </c:pt>
                <c:pt idx="1">
                  <c:v>No</c:v>
                </c:pt>
                <c:pt idx="2">
                  <c:v>Yes</c:v>
                </c:pt>
              </c:strCache>
            </c:strRef>
          </c:cat>
          <c:val>
            <c:numRef>
              <c:f>'SECTION C'!$E$35:$E$38</c:f>
              <c:numCache>
                <c:formatCode>General</c:formatCode>
                <c:ptCount val="3"/>
                <c:pt idx="0">
                  <c:v>4</c:v>
                </c:pt>
                <c:pt idx="1">
                  <c:v>23</c:v>
                </c:pt>
              </c:numCache>
            </c:numRef>
          </c:val>
          <c:extLst>
            <c:ext xmlns:c16="http://schemas.microsoft.com/office/drawing/2014/chart" uri="{C3380CC4-5D6E-409C-BE32-E72D297353CC}">
              <c16:uniqueId val="{00000002-9AD2-401D-A934-4CDD5BE4764C}"/>
            </c:ext>
          </c:extLst>
        </c:ser>
        <c:dLbls>
          <c:dLblPos val="ctr"/>
          <c:showLegendKey val="0"/>
          <c:showVal val="1"/>
          <c:showCatName val="0"/>
          <c:showSerName val="0"/>
          <c:showPercent val="0"/>
          <c:showBubbleSize val="0"/>
        </c:dLbls>
        <c:gapWidth val="55"/>
        <c:overlap val="100"/>
        <c:axId val="462759320"/>
        <c:axId val="462751776"/>
      </c:barChart>
      <c:catAx>
        <c:axId val="4627593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2751776"/>
        <c:crosses val="autoZero"/>
        <c:auto val="1"/>
        <c:lblAlgn val="ctr"/>
        <c:lblOffset val="100"/>
        <c:noMultiLvlLbl val="0"/>
      </c:catAx>
      <c:valAx>
        <c:axId val="4627517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2759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3175" cap="flat" cmpd="sng" algn="ctr">
      <a:solidFill>
        <a:sysClr val="windowText" lastClr="000000">
          <a:lumMod val="50000"/>
          <a:lumOff val="50000"/>
        </a:sys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C!PivotTable6</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12. Are you involved in any planned activities, other than just surviving, that make you feel happy and fulfilled?</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C'!$C$42:$C$43</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C'!$B$44:$B$46</c:f>
              <c:strCache>
                <c:ptCount val="2"/>
                <c:pt idx="0">
                  <c:v>No</c:v>
                </c:pt>
                <c:pt idx="1">
                  <c:v>Yes</c:v>
                </c:pt>
              </c:strCache>
            </c:strRef>
          </c:cat>
          <c:val>
            <c:numRef>
              <c:f>'SECTION C'!$C$44:$C$46</c:f>
              <c:numCache>
                <c:formatCode>General</c:formatCode>
                <c:ptCount val="2"/>
                <c:pt idx="0">
                  <c:v>7</c:v>
                </c:pt>
                <c:pt idx="1">
                  <c:v>5</c:v>
                </c:pt>
              </c:numCache>
            </c:numRef>
          </c:val>
          <c:extLst>
            <c:ext xmlns:c16="http://schemas.microsoft.com/office/drawing/2014/chart" uri="{C3380CC4-5D6E-409C-BE32-E72D297353CC}">
              <c16:uniqueId val="{00000000-5A91-4928-8DD3-A161CC74FB69}"/>
            </c:ext>
          </c:extLst>
        </c:ser>
        <c:ser>
          <c:idx val="1"/>
          <c:order val="1"/>
          <c:tx>
            <c:strRef>
              <c:f>'SECTION C'!$D$42:$D$43</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C'!$B$44:$B$46</c:f>
              <c:strCache>
                <c:ptCount val="2"/>
                <c:pt idx="0">
                  <c:v>No</c:v>
                </c:pt>
                <c:pt idx="1">
                  <c:v>Yes</c:v>
                </c:pt>
              </c:strCache>
            </c:strRef>
          </c:cat>
          <c:val>
            <c:numRef>
              <c:f>'SECTION C'!$D$44:$D$46</c:f>
              <c:numCache>
                <c:formatCode>General</c:formatCode>
                <c:ptCount val="2"/>
                <c:pt idx="0">
                  <c:v>23</c:v>
                </c:pt>
                <c:pt idx="1">
                  <c:v>19</c:v>
                </c:pt>
              </c:numCache>
            </c:numRef>
          </c:val>
          <c:extLst>
            <c:ext xmlns:c16="http://schemas.microsoft.com/office/drawing/2014/chart" uri="{C3380CC4-5D6E-409C-BE32-E72D297353CC}">
              <c16:uniqueId val="{00000001-5A91-4928-8DD3-A161CC74FB69}"/>
            </c:ext>
          </c:extLst>
        </c:ser>
        <c:ser>
          <c:idx val="2"/>
          <c:order val="2"/>
          <c:tx>
            <c:strRef>
              <c:f>'SECTION C'!$E$42:$E$43</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C'!$B$44:$B$46</c:f>
              <c:strCache>
                <c:ptCount val="2"/>
                <c:pt idx="0">
                  <c:v>No</c:v>
                </c:pt>
                <c:pt idx="1">
                  <c:v>Yes</c:v>
                </c:pt>
              </c:strCache>
            </c:strRef>
          </c:cat>
          <c:val>
            <c:numRef>
              <c:f>'SECTION C'!$E$44:$E$46</c:f>
              <c:numCache>
                <c:formatCode>General</c:formatCode>
                <c:ptCount val="2"/>
                <c:pt idx="0">
                  <c:v>17</c:v>
                </c:pt>
                <c:pt idx="1">
                  <c:v>10</c:v>
                </c:pt>
              </c:numCache>
            </c:numRef>
          </c:val>
          <c:extLst>
            <c:ext xmlns:c16="http://schemas.microsoft.com/office/drawing/2014/chart" uri="{C3380CC4-5D6E-409C-BE32-E72D297353CC}">
              <c16:uniqueId val="{00000002-5A91-4928-8DD3-A161CC74FB69}"/>
            </c:ext>
          </c:extLst>
        </c:ser>
        <c:dLbls>
          <c:dLblPos val="ctr"/>
          <c:showLegendKey val="0"/>
          <c:showVal val="1"/>
          <c:showCatName val="0"/>
          <c:showSerName val="0"/>
          <c:showPercent val="0"/>
          <c:showBubbleSize val="0"/>
        </c:dLbls>
        <c:gapWidth val="55"/>
        <c:overlap val="100"/>
        <c:axId val="169090432"/>
        <c:axId val="169129088"/>
      </c:barChart>
      <c:catAx>
        <c:axId val="169090432"/>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129088"/>
        <c:crosses val="autoZero"/>
        <c:auto val="1"/>
        <c:lblAlgn val="ctr"/>
        <c:lblOffset val="100"/>
        <c:noMultiLvlLbl val="0"/>
      </c:catAx>
      <c:valAx>
        <c:axId val="169129088"/>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090432"/>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C!PivotTable7</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13. Are you currently able to take care of basic needs like bathing, changing clothes, using a toilet, getting food and clean water and other things like that?</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C'!$C$50:$C$51</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C'!$B$52:$B$54</c:f>
              <c:strCache>
                <c:ptCount val="2"/>
                <c:pt idx="0">
                  <c:v>No</c:v>
                </c:pt>
                <c:pt idx="1">
                  <c:v>Yes</c:v>
                </c:pt>
              </c:strCache>
            </c:strRef>
          </c:cat>
          <c:val>
            <c:numRef>
              <c:f>'SECTION C'!$C$52:$C$54</c:f>
              <c:numCache>
                <c:formatCode>General</c:formatCode>
                <c:ptCount val="2"/>
                <c:pt idx="1">
                  <c:v>12</c:v>
                </c:pt>
              </c:numCache>
            </c:numRef>
          </c:val>
          <c:extLst>
            <c:ext xmlns:c16="http://schemas.microsoft.com/office/drawing/2014/chart" uri="{C3380CC4-5D6E-409C-BE32-E72D297353CC}">
              <c16:uniqueId val="{00000000-38A4-4774-A56F-A1897016CBC9}"/>
            </c:ext>
          </c:extLst>
        </c:ser>
        <c:ser>
          <c:idx val="1"/>
          <c:order val="1"/>
          <c:tx>
            <c:strRef>
              <c:f>'SECTION C'!$D$50:$D$51</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C'!$B$52:$B$54</c:f>
              <c:strCache>
                <c:ptCount val="2"/>
                <c:pt idx="0">
                  <c:v>No</c:v>
                </c:pt>
                <c:pt idx="1">
                  <c:v>Yes</c:v>
                </c:pt>
              </c:strCache>
            </c:strRef>
          </c:cat>
          <c:val>
            <c:numRef>
              <c:f>'SECTION C'!$D$52:$D$54</c:f>
              <c:numCache>
                <c:formatCode>General</c:formatCode>
                <c:ptCount val="2"/>
                <c:pt idx="0">
                  <c:v>7</c:v>
                </c:pt>
                <c:pt idx="1">
                  <c:v>35</c:v>
                </c:pt>
              </c:numCache>
            </c:numRef>
          </c:val>
          <c:extLst>
            <c:ext xmlns:c16="http://schemas.microsoft.com/office/drawing/2014/chart" uri="{C3380CC4-5D6E-409C-BE32-E72D297353CC}">
              <c16:uniqueId val="{00000001-38A4-4774-A56F-A1897016CBC9}"/>
            </c:ext>
          </c:extLst>
        </c:ser>
        <c:ser>
          <c:idx val="2"/>
          <c:order val="2"/>
          <c:tx>
            <c:strRef>
              <c:f>'SECTION C'!$E$50:$E$51</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C'!$B$52:$B$54</c:f>
              <c:strCache>
                <c:ptCount val="2"/>
                <c:pt idx="0">
                  <c:v>No</c:v>
                </c:pt>
                <c:pt idx="1">
                  <c:v>Yes</c:v>
                </c:pt>
              </c:strCache>
            </c:strRef>
          </c:cat>
          <c:val>
            <c:numRef>
              <c:f>'SECTION C'!$E$52:$E$54</c:f>
              <c:numCache>
                <c:formatCode>General</c:formatCode>
                <c:ptCount val="2"/>
                <c:pt idx="0">
                  <c:v>9</c:v>
                </c:pt>
                <c:pt idx="1">
                  <c:v>18</c:v>
                </c:pt>
              </c:numCache>
            </c:numRef>
          </c:val>
          <c:extLst>
            <c:ext xmlns:c16="http://schemas.microsoft.com/office/drawing/2014/chart" uri="{C3380CC4-5D6E-409C-BE32-E72D297353CC}">
              <c16:uniqueId val="{00000002-38A4-4774-A56F-A1897016CBC9}"/>
            </c:ext>
          </c:extLst>
        </c:ser>
        <c:dLbls>
          <c:dLblPos val="ctr"/>
          <c:showLegendKey val="0"/>
          <c:showVal val="1"/>
          <c:showCatName val="0"/>
          <c:showSerName val="0"/>
          <c:showPercent val="0"/>
          <c:showBubbleSize val="0"/>
        </c:dLbls>
        <c:gapWidth val="55"/>
        <c:overlap val="100"/>
        <c:axId val="168901248"/>
        <c:axId val="168923520"/>
      </c:barChart>
      <c:catAx>
        <c:axId val="168901248"/>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8923520"/>
        <c:crosses val="autoZero"/>
        <c:auto val="1"/>
        <c:lblAlgn val="ctr"/>
        <c:lblOffset val="100"/>
        <c:noMultiLvlLbl val="0"/>
      </c:catAx>
      <c:valAx>
        <c:axId val="168923520"/>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8901248"/>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C!PivotTable8</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14. Is your current homelessness in any way caused by a relationship that broke down, an unhealthy or abusive relationship, or because family or friends caused you to be evicted?</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C'!$C$58:$C$59</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C'!$B$60:$B$63</c:f>
              <c:strCache>
                <c:ptCount val="3"/>
                <c:pt idx="0">
                  <c:v>Answer not recorded</c:v>
                </c:pt>
                <c:pt idx="1">
                  <c:v>No</c:v>
                </c:pt>
                <c:pt idx="2">
                  <c:v>Yes</c:v>
                </c:pt>
              </c:strCache>
            </c:strRef>
          </c:cat>
          <c:val>
            <c:numRef>
              <c:f>'SECTION C'!$C$60:$C$63</c:f>
              <c:numCache>
                <c:formatCode>General</c:formatCode>
                <c:ptCount val="3"/>
                <c:pt idx="1">
                  <c:v>11</c:v>
                </c:pt>
                <c:pt idx="2">
                  <c:v>1</c:v>
                </c:pt>
              </c:numCache>
            </c:numRef>
          </c:val>
          <c:extLst>
            <c:ext xmlns:c16="http://schemas.microsoft.com/office/drawing/2014/chart" uri="{C3380CC4-5D6E-409C-BE32-E72D297353CC}">
              <c16:uniqueId val="{00000000-F23B-4AF8-B198-1E380BD72FE3}"/>
            </c:ext>
          </c:extLst>
        </c:ser>
        <c:ser>
          <c:idx val="1"/>
          <c:order val="1"/>
          <c:tx>
            <c:strRef>
              <c:f>'SECTION C'!$D$58:$D$59</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C'!$B$60:$B$63</c:f>
              <c:strCache>
                <c:ptCount val="3"/>
                <c:pt idx="0">
                  <c:v>Answer not recorded</c:v>
                </c:pt>
                <c:pt idx="1">
                  <c:v>No</c:v>
                </c:pt>
                <c:pt idx="2">
                  <c:v>Yes</c:v>
                </c:pt>
              </c:strCache>
            </c:strRef>
          </c:cat>
          <c:val>
            <c:numRef>
              <c:f>'SECTION C'!$D$60:$D$63</c:f>
              <c:numCache>
                <c:formatCode>General</c:formatCode>
                <c:ptCount val="3"/>
                <c:pt idx="1">
                  <c:v>26</c:v>
                </c:pt>
                <c:pt idx="2">
                  <c:v>16</c:v>
                </c:pt>
              </c:numCache>
            </c:numRef>
          </c:val>
          <c:extLst>
            <c:ext xmlns:c16="http://schemas.microsoft.com/office/drawing/2014/chart" uri="{C3380CC4-5D6E-409C-BE32-E72D297353CC}">
              <c16:uniqueId val="{00000001-F23B-4AF8-B198-1E380BD72FE3}"/>
            </c:ext>
          </c:extLst>
        </c:ser>
        <c:ser>
          <c:idx val="2"/>
          <c:order val="2"/>
          <c:tx>
            <c:strRef>
              <c:f>'SECTION C'!$E$58:$E$59</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C'!$B$60:$B$63</c:f>
              <c:strCache>
                <c:ptCount val="3"/>
                <c:pt idx="0">
                  <c:v>Answer not recorded</c:v>
                </c:pt>
                <c:pt idx="1">
                  <c:v>No</c:v>
                </c:pt>
                <c:pt idx="2">
                  <c:v>Yes</c:v>
                </c:pt>
              </c:strCache>
            </c:strRef>
          </c:cat>
          <c:val>
            <c:numRef>
              <c:f>'SECTION C'!$E$60:$E$63</c:f>
              <c:numCache>
                <c:formatCode>General</c:formatCode>
                <c:ptCount val="3"/>
                <c:pt idx="0">
                  <c:v>1</c:v>
                </c:pt>
                <c:pt idx="1">
                  <c:v>9</c:v>
                </c:pt>
                <c:pt idx="2">
                  <c:v>17</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2 in Microsoft Word]SECTION D!PivotTable12</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15. Have you ever had to leave a flat, hostel, or other place you were staying because of your physical health?</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D'!$C$3:$C$4</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D'!$B$5:$B$8</c:f>
              <c:strCache>
                <c:ptCount val="3"/>
                <c:pt idx="0">
                  <c:v>Answer not recorded</c:v>
                </c:pt>
                <c:pt idx="1">
                  <c:v>No</c:v>
                </c:pt>
                <c:pt idx="2">
                  <c:v>Yes</c:v>
                </c:pt>
              </c:strCache>
            </c:strRef>
          </c:cat>
          <c:val>
            <c:numRef>
              <c:f>'SECTION D'!$C$5:$C$8</c:f>
              <c:numCache>
                <c:formatCode>General</c:formatCode>
                <c:ptCount val="3"/>
                <c:pt idx="1">
                  <c:v>12</c:v>
                </c:pt>
              </c:numCache>
            </c:numRef>
          </c:val>
          <c:extLst>
            <c:ext xmlns:c16="http://schemas.microsoft.com/office/drawing/2014/chart" uri="{C3380CC4-5D6E-409C-BE32-E72D297353CC}">
              <c16:uniqueId val="{00000000-F23B-4AF8-B198-1E380BD72FE3}"/>
            </c:ext>
          </c:extLst>
        </c:ser>
        <c:ser>
          <c:idx val="1"/>
          <c:order val="1"/>
          <c:tx>
            <c:strRef>
              <c:f>'SECTION D'!$D$3:$D$4</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D'!$B$5:$B$8</c:f>
              <c:strCache>
                <c:ptCount val="3"/>
                <c:pt idx="0">
                  <c:v>Answer not recorded</c:v>
                </c:pt>
                <c:pt idx="1">
                  <c:v>No</c:v>
                </c:pt>
                <c:pt idx="2">
                  <c:v>Yes</c:v>
                </c:pt>
              </c:strCache>
            </c:strRef>
          </c:cat>
          <c:val>
            <c:numRef>
              <c:f>'SECTION D'!$D$5:$D$8</c:f>
              <c:numCache>
                <c:formatCode>General</c:formatCode>
                <c:ptCount val="3"/>
                <c:pt idx="0">
                  <c:v>1</c:v>
                </c:pt>
                <c:pt idx="1">
                  <c:v>37</c:v>
                </c:pt>
                <c:pt idx="2">
                  <c:v>4</c:v>
                </c:pt>
              </c:numCache>
            </c:numRef>
          </c:val>
          <c:extLst>
            <c:ext xmlns:c16="http://schemas.microsoft.com/office/drawing/2014/chart" uri="{C3380CC4-5D6E-409C-BE32-E72D297353CC}">
              <c16:uniqueId val="{00000001-F23B-4AF8-B198-1E380BD72FE3}"/>
            </c:ext>
          </c:extLst>
        </c:ser>
        <c:ser>
          <c:idx val="2"/>
          <c:order val="2"/>
          <c:tx>
            <c:strRef>
              <c:f>'SECTION D'!$E$3:$E$4</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D'!$B$5:$B$8</c:f>
              <c:strCache>
                <c:ptCount val="3"/>
                <c:pt idx="0">
                  <c:v>Answer not recorded</c:v>
                </c:pt>
                <c:pt idx="1">
                  <c:v>No</c:v>
                </c:pt>
                <c:pt idx="2">
                  <c:v>Yes</c:v>
                </c:pt>
              </c:strCache>
            </c:strRef>
          </c:cat>
          <c:val>
            <c:numRef>
              <c:f>'SECTION D'!$E$5:$E$8</c:f>
              <c:numCache>
                <c:formatCode>General</c:formatCode>
                <c:ptCount val="3"/>
                <c:pt idx="1">
                  <c:v>22</c:v>
                </c:pt>
                <c:pt idx="2">
                  <c:v>5</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in Microsoft Word]SECTION D!PivotTable2</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16. Do you have any long term physical health issues? e.g. asthma, arthritis, diabetes or problems with your liver, kidneys, stomach, lungs or heart?</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D'!$C$12:$C$13</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D'!$B$14:$B$17</c:f>
              <c:strCache>
                <c:ptCount val="3"/>
                <c:pt idx="0">
                  <c:v>Answer not recorded</c:v>
                </c:pt>
                <c:pt idx="1">
                  <c:v>No</c:v>
                </c:pt>
                <c:pt idx="2">
                  <c:v>Yes</c:v>
                </c:pt>
              </c:strCache>
            </c:strRef>
          </c:cat>
          <c:val>
            <c:numRef>
              <c:f>'SECTION D'!$C$14:$C$17</c:f>
              <c:numCache>
                <c:formatCode>General</c:formatCode>
                <c:ptCount val="3"/>
                <c:pt idx="1">
                  <c:v>11</c:v>
                </c:pt>
                <c:pt idx="2">
                  <c:v>1</c:v>
                </c:pt>
              </c:numCache>
            </c:numRef>
          </c:val>
          <c:extLst>
            <c:ext xmlns:c16="http://schemas.microsoft.com/office/drawing/2014/chart" uri="{C3380CC4-5D6E-409C-BE32-E72D297353CC}">
              <c16:uniqueId val="{00000000-F23B-4AF8-B198-1E380BD72FE3}"/>
            </c:ext>
          </c:extLst>
        </c:ser>
        <c:ser>
          <c:idx val="1"/>
          <c:order val="1"/>
          <c:tx>
            <c:strRef>
              <c:f>'SECTION D'!$D$12:$D$13</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D'!$B$14:$B$17</c:f>
              <c:strCache>
                <c:ptCount val="3"/>
                <c:pt idx="0">
                  <c:v>Answer not recorded</c:v>
                </c:pt>
                <c:pt idx="1">
                  <c:v>No</c:v>
                </c:pt>
                <c:pt idx="2">
                  <c:v>Yes</c:v>
                </c:pt>
              </c:strCache>
            </c:strRef>
          </c:cat>
          <c:val>
            <c:numRef>
              <c:f>'SECTION D'!$D$14:$D$17</c:f>
              <c:numCache>
                <c:formatCode>General</c:formatCode>
                <c:ptCount val="3"/>
                <c:pt idx="0">
                  <c:v>1</c:v>
                </c:pt>
                <c:pt idx="1">
                  <c:v>22</c:v>
                </c:pt>
                <c:pt idx="2">
                  <c:v>19</c:v>
                </c:pt>
              </c:numCache>
            </c:numRef>
          </c:val>
          <c:extLst>
            <c:ext xmlns:c16="http://schemas.microsoft.com/office/drawing/2014/chart" uri="{C3380CC4-5D6E-409C-BE32-E72D297353CC}">
              <c16:uniqueId val="{00000001-F23B-4AF8-B198-1E380BD72FE3}"/>
            </c:ext>
          </c:extLst>
        </c:ser>
        <c:ser>
          <c:idx val="2"/>
          <c:order val="2"/>
          <c:tx>
            <c:strRef>
              <c:f>'SECTION D'!$E$12:$E$13</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D'!$B$14:$B$17</c:f>
              <c:strCache>
                <c:ptCount val="3"/>
                <c:pt idx="0">
                  <c:v>Answer not recorded</c:v>
                </c:pt>
                <c:pt idx="1">
                  <c:v>No</c:v>
                </c:pt>
                <c:pt idx="2">
                  <c:v>Yes</c:v>
                </c:pt>
              </c:strCache>
            </c:strRef>
          </c:cat>
          <c:val>
            <c:numRef>
              <c:f>'SECTION D'!$E$14:$E$17</c:f>
              <c:numCache>
                <c:formatCode>General</c:formatCode>
                <c:ptCount val="3"/>
                <c:pt idx="1">
                  <c:v>9</c:v>
                </c:pt>
                <c:pt idx="2">
                  <c:v>18</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3 in Microsoft Word]SECTION D!PivotTable3</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17. Do you have any physical disabilities that would limit the type of housing you could access, or would make it hard to live independently because you'd need help?</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D'!$C$21:$C$22</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D'!$B$23:$B$25</c:f>
              <c:strCache>
                <c:ptCount val="2"/>
                <c:pt idx="0">
                  <c:v>No</c:v>
                </c:pt>
                <c:pt idx="1">
                  <c:v>Yes</c:v>
                </c:pt>
              </c:strCache>
            </c:strRef>
          </c:cat>
          <c:val>
            <c:numRef>
              <c:f>'SECTION D'!$C$23:$C$25</c:f>
              <c:numCache>
                <c:formatCode>General</c:formatCode>
                <c:ptCount val="2"/>
                <c:pt idx="0">
                  <c:v>12</c:v>
                </c:pt>
              </c:numCache>
            </c:numRef>
          </c:val>
          <c:extLst>
            <c:ext xmlns:c16="http://schemas.microsoft.com/office/drawing/2014/chart" uri="{C3380CC4-5D6E-409C-BE32-E72D297353CC}">
              <c16:uniqueId val="{00000000-F23B-4AF8-B198-1E380BD72FE3}"/>
            </c:ext>
          </c:extLst>
        </c:ser>
        <c:ser>
          <c:idx val="1"/>
          <c:order val="1"/>
          <c:tx>
            <c:strRef>
              <c:f>'SECTION D'!$D$21:$D$22</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D'!$B$23:$B$25</c:f>
              <c:strCache>
                <c:ptCount val="2"/>
                <c:pt idx="0">
                  <c:v>No</c:v>
                </c:pt>
                <c:pt idx="1">
                  <c:v>Yes</c:v>
                </c:pt>
              </c:strCache>
            </c:strRef>
          </c:cat>
          <c:val>
            <c:numRef>
              <c:f>'SECTION D'!$D$23:$D$25</c:f>
              <c:numCache>
                <c:formatCode>General</c:formatCode>
                <c:ptCount val="2"/>
                <c:pt idx="0">
                  <c:v>37</c:v>
                </c:pt>
                <c:pt idx="1">
                  <c:v>5</c:v>
                </c:pt>
              </c:numCache>
            </c:numRef>
          </c:val>
          <c:extLst>
            <c:ext xmlns:c16="http://schemas.microsoft.com/office/drawing/2014/chart" uri="{C3380CC4-5D6E-409C-BE32-E72D297353CC}">
              <c16:uniqueId val="{00000001-F23B-4AF8-B198-1E380BD72FE3}"/>
            </c:ext>
          </c:extLst>
        </c:ser>
        <c:ser>
          <c:idx val="2"/>
          <c:order val="2"/>
          <c:tx>
            <c:strRef>
              <c:f>'SECTION D'!$E$21:$E$22</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D'!$B$23:$B$25</c:f>
              <c:strCache>
                <c:ptCount val="2"/>
                <c:pt idx="0">
                  <c:v>No</c:v>
                </c:pt>
                <c:pt idx="1">
                  <c:v>Yes</c:v>
                </c:pt>
              </c:strCache>
            </c:strRef>
          </c:cat>
          <c:val>
            <c:numRef>
              <c:f>'SECTION D'!$E$23:$E$25</c:f>
              <c:numCache>
                <c:formatCode>General</c:formatCode>
                <c:ptCount val="2"/>
                <c:pt idx="0">
                  <c:v>17</c:v>
                </c:pt>
                <c:pt idx="1">
                  <c:v>10</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Vulnerability/Complexity 2016 v 2017</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Sheet1!$B$8</c:f>
              <c:strCache>
                <c:ptCount val="1"/>
                <c:pt idx="0">
                  <c:v>Zero to Three</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numRef>
              <c:f>Sheet1!$A$9:$A$10</c:f>
              <c:numCache>
                <c:formatCode>General</c:formatCode>
                <c:ptCount val="2"/>
                <c:pt idx="0">
                  <c:v>2016</c:v>
                </c:pt>
                <c:pt idx="1">
                  <c:v>2017</c:v>
                </c:pt>
              </c:numCache>
            </c:numRef>
          </c:cat>
          <c:val>
            <c:numRef>
              <c:f>Sheet1!$B$9:$B$10</c:f>
              <c:numCache>
                <c:formatCode>General</c:formatCode>
                <c:ptCount val="2"/>
                <c:pt idx="0">
                  <c:v>4</c:v>
                </c:pt>
                <c:pt idx="1">
                  <c:v>12</c:v>
                </c:pt>
              </c:numCache>
            </c:numRef>
          </c:val>
          <c:extLst>
            <c:ext xmlns:c16="http://schemas.microsoft.com/office/drawing/2014/chart" uri="{C3380CC4-5D6E-409C-BE32-E72D297353CC}">
              <c16:uniqueId val="{00000000-CB4C-4A7A-A535-A7C0C4052DA0}"/>
            </c:ext>
          </c:extLst>
        </c:ser>
        <c:ser>
          <c:idx val="1"/>
          <c:order val="1"/>
          <c:tx>
            <c:strRef>
              <c:f>Sheet1!$C$8</c:f>
              <c:strCache>
                <c:ptCount val="1"/>
                <c:pt idx="0">
                  <c:v>Four to Seven</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numRef>
              <c:f>Sheet1!$A$9:$A$10</c:f>
              <c:numCache>
                <c:formatCode>General</c:formatCode>
                <c:ptCount val="2"/>
                <c:pt idx="0">
                  <c:v>2016</c:v>
                </c:pt>
                <c:pt idx="1">
                  <c:v>2017</c:v>
                </c:pt>
              </c:numCache>
            </c:numRef>
          </c:cat>
          <c:val>
            <c:numRef>
              <c:f>Sheet1!$C$9:$C$10</c:f>
              <c:numCache>
                <c:formatCode>General</c:formatCode>
                <c:ptCount val="2"/>
                <c:pt idx="0">
                  <c:v>15</c:v>
                </c:pt>
                <c:pt idx="1">
                  <c:v>42</c:v>
                </c:pt>
              </c:numCache>
            </c:numRef>
          </c:val>
          <c:extLst>
            <c:ext xmlns:c16="http://schemas.microsoft.com/office/drawing/2014/chart" uri="{C3380CC4-5D6E-409C-BE32-E72D297353CC}">
              <c16:uniqueId val="{00000001-CB4C-4A7A-A535-A7C0C4052DA0}"/>
            </c:ext>
          </c:extLst>
        </c:ser>
        <c:ser>
          <c:idx val="2"/>
          <c:order val="2"/>
          <c:tx>
            <c:strRef>
              <c:f>Sheet1!$D$8</c:f>
              <c:strCache>
                <c:ptCount val="1"/>
                <c:pt idx="0">
                  <c:v>Eight +</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numRef>
              <c:f>Sheet1!$A$9:$A$10</c:f>
              <c:numCache>
                <c:formatCode>General</c:formatCode>
                <c:ptCount val="2"/>
                <c:pt idx="0">
                  <c:v>2016</c:v>
                </c:pt>
                <c:pt idx="1">
                  <c:v>2017</c:v>
                </c:pt>
              </c:numCache>
            </c:numRef>
          </c:cat>
          <c:val>
            <c:numRef>
              <c:f>Sheet1!$D$9:$D$10</c:f>
              <c:numCache>
                <c:formatCode>General</c:formatCode>
                <c:ptCount val="2"/>
                <c:pt idx="0">
                  <c:v>23</c:v>
                </c:pt>
                <c:pt idx="1">
                  <c:v>27</c:v>
                </c:pt>
              </c:numCache>
            </c:numRef>
          </c:val>
          <c:extLst>
            <c:ext xmlns:c16="http://schemas.microsoft.com/office/drawing/2014/chart" uri="{C3380CC4-5D6E-409C-BE32-E72D297353CC}">
              <c16:uniqueId val="{00000002-CB4C-4A7A-A535-A7C0C4052DA0}"/>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150"/>
          <c:min val="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4 in Microsoft Word]SECTION D!PivotTable4</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18. When you are sick or not feeling well, do you avoid getting help?</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D'!$C$30:$C$31</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D'!$B$32:$B$35</c:f>
              <c:strCache>
                <c:ptCount val="3"/>
                <c:pt idx="0">
                  <c:v>Answer not recorded</c:v>
                </c:pt>
                <c:pt idx="1">
                  <c:v>No</c:v>
                </c:pt>
                <c:pt idx="2">
                  <c:v>Yes</c:v>
                </c:pt>
              </c:strCache>
            </c:strRef>
          </c:cat>
          <c:val>
            <c:numRef>
              <c:f>'SECTION D'!$C$32:$C$35</c:f>
              <c:numCache>
                <c:formatCode>General</c:formatCode>
                <c:ptCount val="3"/>
                <c:pt idx="0">
                  <c:v>1</c:v>
                </c:pt>
                <c:pt idx="1">
                  <c:v>10</c:v>
                </c:pt>
                <c:pt idx="2">
                  <c:v>1</c:v>
                </c:pt>
              </c:numCache>
            </c:numRef>
          </c:val>
          <c:extLst>
            <c:ext xmlns:c16="http://schemas.microsoft.com/office/drawing/2014/chart" uri="{C3380CC4-5D6E-409C-BE32-E72D297353CC}">
              <c16:uniqueId val="{00000000-F23B-4AF8-B198-1E380BD72FE3}"/>
            </c:ext>
          </c:extLst>
        </c:ser>
        <c:ser>
          <c:idx val="1"/>
          <c:order val="1"/>
          <c:tx>
            <c:strRef>
              <c:f>'SECTION D'!$D$30:$D$31</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D'!$B$32:$B$35</c:f>
              <c:strCache>
                <c:ptCount val="3"/>
                <c:pt idx="0">
                  <c:v>Answer not recorded</c:v>
                </c:pt>
                <c:pt idx="1">
                  <c:v>No</c:v>
                </c:pt>
                <c:pt idx="2">
                  <c:v>Yes</c:v>
                </c:pt>
              </c:strCache>
            </c:strRef>
          </c:cat>
          <c:val>
            <c:numRef>
              <c:f>'SECTION D'!$D$32:$D$35</c:f>
              <c:numCache>
                <c:formatCode>General</c:formatCode>
                <c:ptCount val="3"/>
                <c:pt idx="0">
                  <c:v>1</c:v>
                </c:pt>
                <c:pt idx="1">
                  <c:v>22</c:v>
                </c:pt>
                <c:pt idx="2">
                  <c:v>19</c:v>
                </c:pt>
              </c:numCache>
            </c:numRef>
          </c:val>
          <c:extLst>
            <c:ext xmlns:c16="http://schemas.microsoft.com/office/drawing/2014/chart" uri="{C3380CC4-5D6E-409C-BE32-E72D297353CC}">
              <c16:uniqueId val="{00000001-F23B-4AF8-B198-1E380BD72FE3}"/>
            </c:ext>
          </c:extLst>
        </c:ser>
        <c:ser>
          <c:idx val="2"/>
          <c:order val="2"/>
          <c:tx>
            <c:strRef>
              <c:f>'SECTION D'!$E$30:$E$31</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D'!$B$32:$B$35</c:f>
              <c:strCache>
                <c:ptCount val="3"/>
                <c:pt idx="0">
                  <c:v>Answer not recorded</c:v>
                </c:pt>
                <c:pt idx="1">
                  <c:v>No</c:v>
                </c:pt>
                <c:pt idx="2">
                  <c:v>Yes</c:v>
                </c:pt>
              </c:strCache>
            </c:strRef>
          </c:cat>
          <c:val>
            <c:numRef>
              <c:f>'SECTION D'!$E$32:$E$35</c:f>
              <c:numCache>
                <c:formatCode>General</c:formatCode>
                <c:ptCount val="3"/>
                <c:pt idx="1">
                  <c:v>11</c:v>
                </c:pt>
                <c:pt idx="2">
                  <c:v>16</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14 in Microsoft Word]SECTION D!PivotTable13</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24. Are there any medications that a doctor said you should be taking that, for whatever reason, you are not taking?</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D'!$C$130:$C$131</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D'!$B$132:$B$135</c:f>
              <c:strCache>
                <c:ptCount val="3"/>
                <c:pt idx="0">
                  <c:v>Answer not recorded</c:v>
                </c:pt>
                <c:pt idx="1">
                  <c:v>No</c:v>
                </c:pt>
                <c:pt idx="2">
                  <c:v>Yes</c:v>
                </c:pt>
              </c:strCache>
            </c:strRef>
          </c:cat>
          <c:val>
            <c:numRef>
              <c:f>'SECTION D'!$C$132:$C$135</c:f>
              <c:numCache>
                <c:formatCode>General</c:formatCode>
                <c:ptCount val="3"/>
                <c:pt idx="0">
                  <c:v>1</c:v>
                </c:pt>
                <c:pt idx="1">
                  <c:v>10</c:v>
                </c:pt>
                <c:pt idx="2">
                  <c:v>1</c:v>
                </c:pt>
              </c:numCache>
            </c:numRef>
          </c:val>
          <c:extLst>
            <c:ext xmlns:c16="http://schemas.microsoft.com/office/drawing/2014/chart" uri="{C3380CC4-5D6E-409C-BE32-E72D297353CC}">
              <c16:uniqueId val="{00000000-8518-4F00-98C1-49C429630FF1}"/>
            </c:ext>
          </c:extLst>
        </c:ser>
        <c:ser>
          <c:idx val="1"/>
          <c:order val="1"/>
          <c:tx>
            <c:strRef>
              <c:f>'SECTION D'!$D$130:$D$131</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D'!$B$132:$B$135</c:f>
              <c:strCache>
                <c:ptCount val="3"/>
                <c:pt idx="0">
                  <c:v>Answer not recorded</c:v>
                </c:pt>
                <c:pt idx="1">
                  <c:v>No</c:v>
                </c:pt>
                <c:pt idx="2">
                  <c:v>Yes</c:v>
                </c:pt>
              </c:strCache>
            </c:strRef>
          </c:cat>
          <c:val>
            <c:numRef>
              <c:f>'SECTION D'!$D$132:$D$135</c:f>
              <c:numCache>
                <c:formatCode>General</c:formatCode>
                <c:ptCount val="3"/>
                <c:pt idx="1">
                  <c:v>39</c:v>
                </c:pt>
                <c:pt idx="2">
                  <c:v>3</c:v>
                </c:pt>
              </c:numCache>
            </c:numRef>
          </c:val>
          <c:extLst>
            <c:ext xmlns:c16="http://schemas.microsoft.com/office/drawing/2014/chart" uri="{C3380CC4-5D6E-409C-BE32-E72D297353CC}">
              <c16:uniqueId val="{00000001-8518-4F00-98C1-49C429630FF1}"/>
            </c:ext>
          </c:extLst>
        </c:ser>
        <c:ser>
          <c:idx val="2"/>
          <c:order val="2"/>
          <c:tx>
            <c:strRef>
              <c:f>'SECTION D'!$E$130:$E$131</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D'!$B$132:$B$135</c:f>
              <c:strCache>
                <c:ptCount val="3"/>
                <c:pt idx="0">
                  <c:v>Answer not recorded</c:v>
                </c:pt>
                <c:pt idx="1">
                  <c:v>No</c:v>
                </c:pt>
                <c:pt idx="2">
                  <c:v>Yes</c:v>
                </c:pt>
              </c:strCache>
            </c:strRef>
          </c:cat>
          <c:val>
            <c:numRef>
              <c:f>'SECTION D'!$E$132:$E$135</c:f>
              <c:numCache>
                <c:formatCode>General</c:formatCode>
                <c:ptCount val="3"/>
                <c:pt idx="1">
                  <c:v>15</c:v>
                </c:pt>
                <c:pt idx="2">
                  <c:v>12</c:v>
                </c:pt>
              </c:numCache>
            </c:numRef>
          </c:val>
          <c:extLst>
            <c:ext xmlns:c16="http://schemas.microsoft.com/office/drawing/2014/chart" uri="{C3380CC4-5D6E-409C-BE32-E72D297353CC}">
              <c16:uniqueId val="{00000002-8518-4F00-98C1-49C429630FF1}"/>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5 in Microsoft Word]SECTION D!PivotTable5</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19. FOR FEMALE RESPONDENTS ONLY: Are you currently pregnant?</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D'!$C$39:$C$40</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D'!$B$41:$B$45</c:f>
              <c:strCache>
                <c:ptCount val="4"/>
                <c:pt idx="0">
                  <c:v>Answer not recorded</c:v>
                </c:pt>
                <c:pt idx="1">
                  <c:v>No</c:v>
                </c:pt>
                <c:pt idx="2">
                  <c:v>Not Applicable</c:v>
                </c:pt>
                <c:pt idx="3">
                  <c:v>Yes</c:v>
                </c:pt>
              </c:strCache>
            </c:strRef>
          </c:cat>
          <c:val>
            <c:numRef>
              <c:f>'SECTION D'!$C$41:$C$45</c:f>
              <c:numCache>
                <c:formatCode>General</c:formatCode>
                <c:ptCount val="4"/>
                <c:pt idx="0">
                  <c:v>1</c:v>
                </c:pt>
                <c:pt idx="2">
                  <c:v>11</c:v>
                </c:pt>
              </c:numCache>
            </c:numRef>
          </c:val>
          <c:extLst>
            <c:ext xmlns:c16="http://schemas.microsoft.com/office/drawing/2014/chart" uri="{C3380CC4-5D6E-409C-BE32-E72D297353CC}">
              <c16:uniqueId val="{00000000-F23B-4AF8-B198-1E380BD72FE3}"/>
            </c:ext>
          </c:extLst>
        </c:ser>
        <c:ser>
          <c:idx val="1"/>
          <c:order val="1"/>
          <c:tx>
            <c:strRef>
              <c:f>'SECTION D'!$D$39:$D$40</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D'!$B$41:$B$45</c:f>
              <c:strCache>
                <c:ptCount val="4"/>
                <c:pt idx="0">
                  <c:v>Answer not recorded</c:v>
                </c:pt>
                <c:pt idx="1">
                  <c:v>No</c:v>
                </c:pt>
                <c:pt idx="2">
                  <c:v>Not Applicable</c:v>
                </c:pt>
                <c:pt idx="3">
                  <c:v>Yes</c:v>
                </c:pt>
              </c:strCache>
            </c:strRef>
          </c:cat>
          <c:val>
            <c:numRef>
              <c:f>'SECTION D'!$D$41:$D$45</c:f>
              <c:numCache>
                <c:formatCode>General</c:formatCode>
                <c:ptCount val="4"/>
                <c:pt idx="0">
                  <c:v>14</c:v>
                </c:pt>
                <c:pt idx="1">
                  <c:v>8</c:v>
                </c:pt>
                <c:pt idx="2">
                  <c:v>19</c:v>
                </c:pt>
                <c:pt idx="3">
                  <c:v>1</c:v>
                </c:pt>
              </c:numCache>
            </c:numRef>
          </c:val>
          <c:extLst>
            <c:ext xmlns:c16="http://schemas.microsoft.com/office/drawing/2014/chart" uri="{C3380CC4-5D6E-409C-BE32-E72D297353CC}">
              <c16:uniqueId val="{00000001-F23B-4AF8-B198-1E380BD72FE3}"/>
            </c:ext>
          </c:extLst>
        </c:ser>
        <c:ser>
          <c:idx val="2"/>
          <c:order val="2"/>
          <c:tx>
            <c:strRef>
              <c:f>'SECTION D'!$E$39:$E$40</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D'!$B$41:$B$45</c:f>
              <c:strCache>
                <c:ptCount val="4"/>
                <c:pt idx="0">
                  <c:v>Answer not recorded</c:v>
                </c:pt>
                <c:pt idx="1">
                  <c:v>No</c:v>
                </c:pt>
                <c:pt idx="2">
                  <c:v>Not Applicable</c:v>
                </c:pt>
                <c:pt idx="3">
                  <c:v>Yes</c:v>
                </c:pt>
              </c:strCache>
            </c:strRef>
          </c:cat>
          <c:val>
            <c:numRef>
              <c:f>'SECTION D'!$E$41:$E$45</c:f>
              <c:numCache>
                <c:formatCode>General</c:formatCode>
                <c:ptCount val="4"/>
                <c:pt idx="0">
                  <c:v>5</c:v>
                </c:pt>
                <c:pt idx="1">
                  <c:v>7</c:v>
                </c:pt>
                <c:pt idx="2">
                  <c:v>15</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15 in Microsoft Word]SECTION D!PivotTable14</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25. Are there any medications like painkillers that you don't take the way the doctor prescribed or where you sell the medication?</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D'!$C$139:$C$140</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D'!$B$141:$B$144</c:f>
              <c:strCache>
                <c:ptCount val="3"/>
                <c:pt idx="0">
                  <c:v>Answer not recorded</c:v>
                </c:pt>
                <c:pt idx="1">
                  <c:v>No</c:v>
                </c:pt>
                <c:pt idx="2">
                  <c:v>Yes</c:v>
                </c:pt>
              </c:strCache>
            </c:strRef>
          </c:cat>
          <c:val>
            <c:numRef>
              <c:f>'SECTION D'!$C$141:$C$144</c:f>
              <c:numCache>
                <c:formatCode>General</c:formatCode>
                <c:ptCount val="3"/>
                <c:pt idx="0">
                  <c:v>1</c:v>
                </c:pt>
                <c:pt idx="1">
                  <c:v>11</c:v>
                </c:pt>
              </c:numCache>
            </c:numRef>
          </c:val>
          <c:extLst>
            <c:ext xmlns:c16="http://schemas.microsoft.com/office/drawing/2014/chart" uri="{C3380CC4-5D6E-409C-BE32-E72D297353CC}">
              <c16:uniqueId val="{00000000-A5D1-4FEF-B006-01E984E4E7BC}"/>
            </c:ext>
          </c:extLst>
        </c:ser>
        <c:ser>
          <c:idx val="1"/>
          <c:order val="1"/>
          <c:tx>
            <c:strRef>
              <c:f>'SECTION D'!$D$139:$D$140</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D'!$B$141:$B$144</c:f>
              <c:strCache>
                <c:ptCount val="3"/>
                <c:pt idx="0">
                  <c:v>Answer not recorded</c:v>
                </c:pt>
                <c:pt idx="1">
                  <c:v>No</c:v>
                </c:pt>
                <c:pt idx="2">
                  <c:v>Yes</c:v>
                </c:pt>
              </c:strCache>
            </c:strRef>
          </c:cat>
          <c:val>
            <c:numRef>
              <c:f>'SECTION D'!$D$141:$D$144</c:f>
              <c:numCache>
                <c:formatCode>General</c:formatCode>
                <c:ptCount val="3"/>
                <c:pt idx="1">
                  <c:v>39</c:v>
                </c:pt>
                <c:pt idx="2">
                  <c:v>3</c:v>
                </c:pt>
              </c:numCache>
            </c:numRef>
          </c:val>
          <c:extLst>
            <c:ext xmlns:c16="http://schemas.microsoft.com/office/drawing/2014/chart" uri="{C3380CC4-5D6E-409C-BE32-E72D297353CC}">
              <c16:uniqueId val="{00000001-A5D1-4FEF-B006-01E984E4E7BC}"/>
            </c:ext>
          </c:extLst>
        </c:ser>
        <c:ser>
          <c:idx val="2"/>
          <c:order val="2"/>
          <c:tx>
            <c:strRef>
              <c:f>'SECTION D'!$E$139:$E$140</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D'!$B$141:$B$144</c:f>
              <c:strCache>
                <c:ptCount val="3"/>
                <c:pt idx="0">
                  <c:v>Answer not recorded</c:v>
                </c:pt>
                <c:pt idx="1">
                  <c:v>No</c:v>
                </c:pt>
                <c:pt idx="2">
                  <c:v>Yes</c:v>
                </c:pt>
              </c:strCache>
            </c:strRef>
          </c:cat>
          <c:val>
            <c:numRef>
              <c:f>'SECTION D'!$E$141:$E$144</c:f>
              <c:numCache>
                <c:formatCode>General</c:formatCode>
                <c:ptCount val="3"/>
                <c:pt idx="1">
                  <c:v>18</c:v>
                </c:pt>
                <c:pt idx="2">
                  <c:v>9</c:v>
                </c:pt>
              </c:numCache>
            </c:numRef>
          </c:val>
          <c:extLst>
            <c:ext xmlns:c16="http://schemas.microsoft.com/office/drawing/2014/chart" uri="{C3380CC4-5D6E-409C-BE32-E72D297353CC}">
              <c16:uniqueId val="{00000002-A5D1-4FEF-B006-01E984E4E7BC}"/>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6 in Microsoft Word]SECTION D!PivotTable6</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20. Have you been evicted from a hostel or any accommodation where you were staying in the past because of drinking or drug use?</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D'!$C$49:$C$50</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D'!$B$51:$B$54</c:f>
              <c:strCache>
                <c:ptCount val="3"/>
                <c:pt idx="0">
                  <c:v>Answer not recorded</c:v>
                </c:pt>
                <c:pt idx="1">
                  <c:v>No</c:v>
                </c:pt>
                <c:pt idx="2">
                  <c:v>Yes</c:v>
                </c:pt>
              </c:strCache>
            </c:strRef>
          </c:cat>
          <c:val>
            <c:numRef>
              <c:f>'SECTION D'!$C$51:$C$54</c:f>
              <c:numCache>
                <c:formatCode>General</c:formatCode>
                <c:ptCount val="3"/>
                <c:pt idx="1">
                  <c:v>11</c:v>
                </c:pt>
                <c:pt idx="2">
                  <c:v>1</c:v>
                </c:pt>
              </c:numCache>
            </c:numRef>
          </c:val>
          <c:extLst>
            <c:ext xmlns:c16="http://schemas.microsoft.com/office/drawing/2014/chart" uri="{C3380CC4-5D6E-409C-BE32-E72D297353CC}">
              <c16:uniqueId val="{00000000-F23B-4AF8-B198-1E380BD72FE3}"/>
            </c:ext>
          </c:extLst>
        </c:ser>
        <c:ser>
          <c:idx val="1"/>
          <c:order val="1"/>
          <c:tx>
            <c:strRef>
              <c:f>'SECTION D'!$D$49:$D$50</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D'!$B$51:$B$54</c:f>
              <c:strCache>
                <c:ptCount val="3"/>
                <c:pt idx="0">
                  <c:v>Answer not recorded</c:v>
                </c:pt>
                <c:pt idx="1">
                  <c:v>No</c:v>
                </c:pt>
                <c:pt idx="2">
                  <c:v>Yes</c:v>
                </c:pt>
              </c:strCache>
            </c:strRef>
          </c:cat>
          <c:val>
            <c:numRef>
              <c:f>'SECTION D'!$D$51:$D$54</c:f>
              <c:numCache>
                <c:formatCode>General</c:formatCode>
                <c:ptCount val="3"/>
                <c:pt idx="0">
                  <c:v>1</c:v>
                </c:pt>
                <c:pt idx="1">
                  <c:v>37</c:v>
                </c:pt>
                <c:pt idx="2">
                  <c:v>4</c:v>
                </c:pt>
              </c:numCache>
            </c:numRef>
          </c:val>
          <c:extLst>
            <c:ext xmlns:c16="http://schemas.microsoft.com/office/drawing/2014/chart" uri="{C3380CC4-5D6E-409C-BE32-E72D297353CC}">
              <c16:uniqueId val="{00000001-F23B-4AF8-B198-1E380BD72FE3}"/>
            </c:ext>
          </c:extLst>
        </c:ser>
        <c:ser>
          <c:idx val="2"/>
          <c:order val="2"/>
          <c:tx>
            <c:strRef>
              <c:f>'SECTION D'!$E$49:$E$50</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D'!$B$51:$B$54</c:f>
              <c:strCache>
                <c:ptCount val="3"/>
                <c:pt idx="0">
                  <c:v>Answer not recorded</c:v>
                </c:pt>
                <c:pt idx="1">
                  <c:v>No</c:v>
                </c:pt>
                <c:pt idx="2">
                  <c:v>Yes</c:v>
                </c:pt>
              </c:strCache>
            </c:strRef>
          </c:cat>
          <c:val>
            <c:numRef>
              <c:f>'SECTION D'!$E$51:$E$54</c:f>
              <c:numCache>
                <c:formatCode>General</c:formatCode>
                <c:ptCount val="3"/>
                <c:pt idx="1">
                  <c:v>18</c:v>
                </c:pt>
                <c:pt idx="2">
                  <c:v>9</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7 in Microsoft Word]SECTION D!PivotTable7</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21. Will it be difficult for you to stay housed or afford your housing because of drinking or drug use?</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D'!$C$59:$C$60</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D'!$B$61:$B$64</c:f>
              <c:strCache>
                <c:ptCount val="3"/>
                <c:pt idx="0">
                  <c:v>Answer not recorded</c:v>
                </c:pt>
                <c:pt idx="1">
                  <c:v>No</c:v>
                </c:pt>
                <c:pt idx="2">
                  <c:v>Yes</c:v>
                </c:pt>
              </c:strCache>
            </c:strRef>
          </c:cat>
          <c:val>
            <c:numRef>
              <c:f>'SECTION D'!$C$61:$C$64</c:f>
              <c:numCache>
                <c:formatCode>General</c:formatCode>
                <c:ptCount val="3"/>
                <c:pt idx="1">
                  <c:v>12</c:v>
                </c:pt>
              </c:numCache>
            </c:numRef>
          </c:val>
          <c:extLst>
            <c:ext xmlns:c16="http://schemas.microsoft.com/office/drawing/2014/chart" uri="{C3380CC4-5D6E-409C-BE32-E72D297353CC}">
              <c16:uniqueId val="{00000000-F23B-4AF8-B198-1E380BD72FE3}"/>
            </c:ext>
          </c:extLst>
        </c:ser>
        <c:ser>
          <c:idx val="1"/>
          <c:order val="1"/>
          <c:tx>
            <c:strRef>
              <c:f>'SECTION D'!$D$59:$D$60</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D'!$B$61:$B$64</c:f>
              <c:strCache>
                <c:ptCount val="3"/>
                <c:pt idx="0">
                  <c:v>Answer not recorded</c:v>
                </c:pt>
                <c:pt idx="1">
                  <c:v>No</c:v>
                </c:pt>
                <c:pt idx="2">
                  <c:v>Yes</c:v>
                </c:pt>
              </c:strCache>
            </c:strRef>
          </c:cat>
          <c:val>
            <c:numRef>
              <c:f>'SECTION D'!$D$61:$D$64</c:f>
              <c:numCache>
                <c:formatCode>General</c:formatCode>
                <c:ptCount val="3"/>
                <c:pt idx="0">
                  <c:v>1</c:v>
                </c:pt>
                <c:pt idx="1">
                  <c:v>40</c:v>
                </c:pt>
                <c:pt idx="2">
                  <c:v>1</c:v>
                </c:pt>
              </c:numCache>
            </c:numRef>
          </c:val>
          <c:extLst>
            <c:ext xmlns:c16="http://schemas.microsoft.com/office/drawing/2014/chart" uri="{C3380CC4-5D6E-409C-BE32-E72D297353CC}">
              <c16:uniqueId val="{00000001-F23B-4AF8-B198-1E380BD72FE3}"/>
            </c:ext>
          </c:extLst>
        </c:ser>
        <c:ser>
          <c:idx val="2"/>
          <c:order val="2"/>
          <c:tx>
            <c:strRef>
              <c:f>'SECTION D'!$E$59:$E$60</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D'!$B$61:$B$64</c:f>
              <c:strCache>
                <c:ptCount val="3"/>
                <c:pt idx="0">
                  <c:v>Answer not recorded</c:v>
                </c:pt>
                <c:pt idx="1">
                  <c:v>No</c:v>
                </c:pt>
                <c:pt idx="2">
                  <c:v>Yes</c:v>
                </c:pt>
              </c:strCache>
            </c:strRef>
          </c:cat>
          <c:val>
            <c:numRef>
              <c:f>'SECTION D'!$E$61:$E$64</c:f>
              <c:numCache>
                <c:formatCode>General</c:formatCode>
                <c:ptCount val="3"/>
                <c:pt idx="1">
                  <c:v>23</c:v>
                </c:pt>
                <c:pt idx="2">
                  <c:v>4</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8 in Microsoft Word]SECTION D!PivotTable8</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22a. Have you ever had trouble maintaining your housing, or been evicted from accommodation or other place you were staying because of a mental health issue or concern?</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D'!$C$69:$C$70</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D'!$B$71:$B$75</c:f>
              <c:strCache>
                <c:ptCount val="4"/>
                <c:pt idx="0">
                  <c:v>Answer not recorded</c:v>
                </c:pt>
                <c:pt idx="1">
                  <c:v>No</c:v>
                </c:pt>
                <c:pt idx="2">
                  <c:v>Yes</c:v>
                </c:pt>
                <c:pt idx="3">
                  <c:v>Declined to answer</c:v>
                </c:pt>
              </c:strCache>
            </c:strRef>
          </c:cat>
          <c:val>
            <c:numRef>
              <c:f>'SECTION D'!$C$71:$C$75</c:f>
              <c:numCache>
                <c:formatCode>General</c:formatCode>
                <c:ptCount val="4"/>
                <c:pt idx="0">
                  <c:v>1</c:v>
                </c:pt>
                <c:pt idx="1">
                  <c:v>11</c:v>
                </c:pt>
              </c:numCache>
            </c:numRef>
          </c:val>
          <c:extLst>
            <c:ext xmlns:c16="http://schemas.microsoft.com/office/drawing/2014/chart" uri="{C3380CC4-5D6E-409C-BE32-E72D297353CC}">
              <c16:uniqueId val="{00000000-F23B-4AF8-B198-1E380BD72FE3}"/>
            </c:ext>
          </c:extLst>
        </c:ser>
        <c:ser>
          <c:idx val="1"/>
          <c:order val="1"/>
          <c:tx>
            <c:strRef>
              <c:f>'SECTION D'!$D$69:$D$70</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D'!$B$71:$B$75</c:f>
              <c:strCache>
                <c:ptCount val="4"/>
                <c:pt idx="0">
                  <c:v>Answer not recorded</c:v>
                </c:pt>
                <c:pt idx="1">
                  <c:v>No</c:v>
                </c:pt>
                <c:pt idx="2">
                  <c:v>Yes</c:v>
                </c:pt>
                <c:pt idx="3">
                  <c:v>Declined to answer</c:v>
                </c:pt>
              </c:strCache>
            </c:strRef>
          </c:cat>
          <c:val>
            <c:numRef>
              <c:f>'SECTION D'!$D$71:$D$75</c:f>
              <c:numCache>
                <c:formatCode>General</c:formatCode>
                <c:ptCount val="4"/>
                <c:pt idx="1">
                  <c:v>37</c:v>
                </c:pt>
                <c:pt idx="2">
                  <c:v>4</c:v>
                </c:pt>
                <c:pt idx="3">
                  <c:v>1</c:v>
                </c:pt>
              </c:numCache>
            </c:numRef>
          </c:val>
          <c:extLst>
            <c:ext xmlns:c16="http://schemas.microsoft.com/office/drawing/2014/chart" uri="{C3380CC4-5D6E-409C-BE32-E72D297353CC}">
              <c16:uniqueId val="{00000001-F23B-4AF8-B198-1E380BD72FE3}"/>
            </c:ext>
          </c:extLst>
        </c:ser>
        <c:ser>
          <c:idx val="2"/>
          <c:order val="2"/>
          <c:tx>
            <c:strRef>
              <c:f>'SECTION D'!$E$69:$E$70</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D'!$B$71:$B$75</c:f>
              <c:strCache>
                <c:ptCount val="4"/>
                <c:pt idx="0">
                  <c:v>Answer not recorded</c:v>
                </c:pt>
                <c:pt idx="1">
                  <c:v>No</c:v>
                </c:pt>
                <c:pt idx="2">
                  <c:v>Yes</c:v>
                </c:pt>
                <c:pt idx="3">
                  <c:v>Declined to answer</c:v>
                </c:pt>
              </c:strCache>
            </c:strRef>
          </c:cat>
          <c:val>
            <c:numRef>
              <c:f>'SECTION D'!$E$71:$E$75</c:f>
              <c:numCache>
                <c:formatCode>General</c:formatCode>
                <c:ptCount val="4"/>
                <c:pt idx="0">
                  <c:v>1</c:v>
                </c:pt>
                <c:pt idx="1">
                  <c:v>21</c:v>
                </c:pt>
                <c:pt idx="2">
                  <c:v>5</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9 in Microsoft Word]SECTION D!PivotTable9</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22b. Have you ever had trouble maintaining your housing, or been evicted from accommodation or other place you were staying because of a past head injury?</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D'!$C$79:$C$80</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D'!$B$81:$B$85</c:f>
              <c:strCache>
                <c:ptCount val="4"/>
                <c:pt idx="0">
                  <c:v>Answer not recorded</c:v>
                </c:pt>
                <c:pt idx="1">
                  <c:v>Declined to answer</c:v>
                </c:pt>
                <c:pt idx="2">
                  <c:v>No</c:v>
                </c:pt>
                <c:pt idx="3">
                  <c:v>Yes</c:v>
                </c:pt>
              </c:strCache>
            </c:strRef>
          </c:cat>
          <c:val>
            <c:numRef>
              <c:f>'SECTION D'!$C$81:$C$85</c:f>
              <c:numCache>
                <c:formatCode>General</c:formatCode>
                <c:ptCount val="4"/>
                <c:pt idx="0">
                  <c:v>1</c:v>
                </c:pt>
                <c:pt idx="2">
                  <c:v>11</c:v>
                </c:pt>
              </c:numCache>
            </c:numRef>
          </c:val>
          <c:extLst>
            <c:ext xmlns:c16="http://schemas.microsoft.com/office/drawing/2014/chart" uri="{C3380CC4-5D6E-409C-BE32-E72D297353CC}">
              <c16:uniqueId val="{00000000-F23B-4AF8-B198-1E380BD72FE3}"/>
            </c:ext>
          </c:extLst>
        </c:ser>
        <c:ser>
          <c:idx val="1"/>
          <c:order val="1"/>
          <c:tx>
            <c:strRef>
              <c:f>'SECTION D'!$D$79:$D$80</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D'!$B$81:$B$85</c:f>
              <c:strCache>
                <c:ptCount val="4"/>
                <c:pt idx="0">
                  <c:v>Answer not recorded</c:v>
                </c:pt>
                <c:pt idx="1">
                  <c:v>Declined to answer</c:v>
                </c:pt>
                <c:pt idx="2">
                  <c:v>No</c:v>
                </c:pt>
                <c:pt idx="3">
                  <c:v>Yes</c:v>
                </c:pt>
              </c:strCache>
            </c:strRef>
          </c:cat>
          <c:val>
            <c:numRef>
              <c:f>'SECTION D'!$D$81:$D$85</c:f>
              <c:numCache>
                <c:formatCode>General</c:formatCode>
                <c:ptCount val="4"/>
                <c:pt idx="1">
                  <c:v>1</c:v>
                </c:pt>
                <c:pt idx="2">
                  <c:v>40</c:v>
                </c:pt>
                <c:pt idx="3">
                  <c:v>1</c:v>
                </c:pt>
              </c:numCache>
            </c:numRef>
          </c:val>
          <c:extLst>
            <c:ext xmlns:c16="http://schemas.microsoft.com/office/drawing/2014/chart" uri="{C3380CC4-5D6E-409C-BE32-E72D297353CC}">
              <c16:uniqueId val="{00000001-F23B-4AF8-B198-1E380BD72FE3}"/>
            </c:ext>
          </c:extLst>
        </c:ser>
        <c:ser>
          <c:idx val="2"/>
          <c:order val="2"/>
          <c:tx>
            <c:strRef>
              <c:f>'SECTION D'!$E$79:$E$80</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D'!$B$81:$B$85</c:f>
              <c:strCache>
                <c:ptCount val="4"/>
                <c:pt idx="0">
                  <c:v>Answer not recorded</c:v>
                </c:pt>
                <c:pt idx="1">
                  <c:v>Declined to answer</c:v>
                </c:pt>
                <c:pt idx="2">
                  <c:v>No</c:v>
                </c:pt>
                <c:pt idx="3">
                  <c:v>Yes</c:v>
                </c:pt>
              </c:strCache>
            </c:strRef>
          </c:cat>
          <c:val>
            <c:numRef>
              <c:f>'SECTION D'!$E$81:$E$85</c:f>
              <c:numCache>
                <c:formatCode>General</c:formatCode>
                <c:ptCount val="4"/>
                <c:pt idx="2">
                  <c:v>23</c:v>
                </c:pt>
                <c:pt idx="3">
                  <c:v>4</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10 in Microsoft Word]SECTION D!PivotTable24</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22c. Have you ever had trouble maintaining your housing, or been evicted from accommodation or other place you were staying because of a learning disability?</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D'!$C$89:$C$90</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D'!$B$91:$B$95</c:f>
              <c:strCache>
                <c:ptCount val="4"/>
                <c:pt idx="0">
                  <c:v>Answer not recorded</c:v>
                </c:pt>
                <c:pt idx="1">
                  <c:v>Declined to answer</c:v>
                </c:pt>
                <c:pt idx="2">
                  <c:v>No</c:v>
                </c:pt>
                <c:pt idx="3">
                  <c:v>Yes</c:v>
                </c:pt>
              </c:strCache>
            </c:strRef>
          </c:cat>
          <c:val>
            <c:numRef>
              <c:f>'SECTION D'!$C$91:$C$95</c:f>
              <c:numCache>
                <c:formatCode>General</c:formatCode>
                <c:ptCount val="4"/>
                <c:pt idx="0">
                  <c:v>1</c:v>
                </c:pt>
                <c:pt idx="2">
                  <c:v>11</c:v>
                </c:pt>
              </c:numCache>
            </c:numRef>
          </c:val>
          <c:extLst>
            <c:ext xmlns:c16="http://schemas.microsoft.com/office/drawing/2014/chart" uri="{C3380CC4-5D6E-409C-BE32-E72D297353CC}">
              <c16:uniqueId val="{00000000-F23B-4AF8-B198-1E380BD72FE3}"/>
            </c:ext>
          </c:extLst>
        </c:ser>
        <c:ser>
          <c:idx val="1"/>
          <c:order val="1"/>
          <c:tx>
            <c:strRef>
              <c:f>'SECTION D'!$D$89:$D$90</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D'!$B$91:$B$95</c:f>
              <c:strCache>
                <c:ptCount val="4"/>
                <c:pt idx="0">
                  <c:v>Answer not recorded</c:v>
                </c:pt>
                <c:pt idx="1">
                  <c:v>Declined to answer</c:v>
                </c:pt>
                <c:pt idx="2">
                  <c:v>No</c:v>
                </c:pt>
                <c:pt idx="3">
                  <c:v>Yes</c:v>
                </c:pt>
              </c:strCache>
            </c:strRef>
          </c:cat>
          <c:val>
            <c:numRef>
              <c:f>'SECTION D'!$D$91:$D$95</c:f>
              <c:numCache>
                <c:formatCode>General</c:formatCode>
                <c:ptCount val="4"/>
                <c:pt idx="1">
                  <c:v>1</c:v>
                </c:pt>
                <c:pt idx="2">
                  <c:v>35</c:v>
                </c:pt>
                <c:pt idx="3">
                  <c:v>6</c:v>
                </c:pt>
              </c:numCache>
            </c:numRef>
          </c:val>
          <c:extLst>
            <c:ext xmlns:c16="http://schemas.microsoft.com/office/drawing/2014/chart" uri="{C3380CC4-5D6E-409C-BE32-E72D297353CC}">
              <c16:uniqueId val="{00000001-F23B-4AF8-B198-1E380BD72FE3}"/>
            </c:ext>
          </c:extLst>
        </c:ser>
        <c:ser>
          <c:idx val="2"/>
          <c:order val="2"/>
          <c:tx>
            <c:strRef>
              <c:f>'SECTION D'!$E$89:$E$90</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D'!$B$91:$B$95</c:f>
              <c:strCache>
                <c:ptCount val="4"/>
                <c:pt idx="0">
                  <c:v>Answer not recorded</c:v>
                </c:pt>
                <c:pt idx="1">
                  <c:v>Declined to answer</c:v>
                </c:pt>
                <c:pt idx="2">
                  <c:v>No</c:v>
                </c:pt>
                <c:pt idx="3">
                  <c:v>Yes</c:v>
                </c:pt>
              </c:strCache>
            </c:strRef>
          </c:cat>
          <c:val>
            <c:numRef>
              <c:f>'SECTION D'!$E$91:$E$95</c:f>
              <c:numCache>
                <c:formatCode>General</c:formatCode>
                <c:ptCount val="4"/>
                <c:pt idx="2">
                  <c:v>22</c:v>
                </c:pt>
                <c:pt idx="3">
                  <c:v>5</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11 in Microsoft Word]SECTION D!PivotTable100</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 22d. Have you ever had trouble maintaining your housing, or been evicted from accommodation or other place you were staying because of a learning difficulty e.g. dyslexia, dyspraxia</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D'!$C$99:$C$100</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D'!$B$101:$B$104</c:f>
              <c:strCache>
                <c:ptCount val="3"/>
                <c:pt idx="0">
                  <c:v>Answer not recorded</c:v>
                </c:pt>
                <c:pt idx="1">
                  <c:v>No</c:v>
                </c:pt>
                <c:pt idx="2">
                  <c:v>Yes</c:v>
                </c:pt>
              </c:strCache>
            </c:strRef>
          </c:cat>
          <c:val>
            <c:numRef>
              <c:f>'SECTION D'!$C$101:$C$104</c:f>
              <c:numCache>
                <c:formatCode>General</c:formatCode>
                <c:ptCount val="3"/>
                <c:pt idx="0">
                  <c:v>1</c:v>
                </c:pt>
                <c:pt idx="1">
                  <c:v>11</c:v>
                </c:pt>
              </c:numCache>
            </c:numRef>
          </c:val>
          <c:extLst>
            <c:ext xmlns:c16="http://schemas.microsoft.com/office/drawing/2014/chart" uri="{C3380CC4-5D6E-409C-BE32-E72D297353CC}">
              <c16:uniqueId val="{00000000-F23B-4AF8-B198-1E380BD72FE3}"/>
            </c:ext>
          </c:extLst>
        </c:ser>
        <c:ser>
          <c:idx val="1"/>
          <c:order val="1"/>
          <c:tx>
            <c:strRef>
              <c:f>'SECTION D'!$D$99:$D$100</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D'!$B$101:$B$104</c:f>
              <c:strCache>
                <c:ptCount val="3"/>
                <c:pt idx="0">
                  <c:v>Answer not recorded</c:v>
                </c:pt>
                <c:pt idx="1">
                  <c:v>No</c:v>
                </c:pt>
                <c:pt idx="2">
                  <c:v>Yes</c:v>
                </c:pt>
              </c:strCache>
            </c:strRef>
          </c:cat>
          <c:val>
            <c:numRef>
              <c:f>'SECTION D'!$D$101:$D$104</c:f>
              <c:numCache>
                <c:formatCode>General</c:formatCode>
                <c:ptCount val="3"/>
                <c:pt idx="0">
                  <c:v>1</c:v>
                </c:pt>
                <c:pt idx="1">
                  <c:v>36</c:v>
                </c:pt>
                <c:pt idx="2">
                  <c:v>5</c:v>
                </c:pt>
              </c:numCache>
            </c:numRef>
          </c:val>
          <c:extLst>
            <c:ext xmlns:c16="http://schemas.microsoft.com/office/drawing/2014/chart" uri="{C3380CC4-5D6E-409C-BE32-E72D297353CC}">
              <c16:uniqueId val="{00000001-F23B-4AF8-B198-1E380BD72FE3}"/>
            </c:ext>
          </c:extLst>
        </c:ser>
        <c:ser>
          <c:idx val="2"/>
          <c:order val="2"/>
          <c:tx>
            <c:strRef>
              <c:f>'SECTION D'!$E$99:$E$100</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D'!$B$101:$B$104</c:f>
              <c:strCache>
                <c:ptCount val="3"/>
                <c:pt idx="0">
                  <c:v>Answer not recorded</c:v>
                </c:pt>
                <c:pt idx="1">
                  <c:v>No</c:v>
                </c:pt>
                <c:pt idx="2">
                  <c:v>Yes</c:v>
                </c:pt>
              </c:strCache>
            </c:strRef>
          </c:cat>
          <c:val>
            <c:numRef>
              <c:f>'SECTION D'!$E$101:$E$104</c:f>
              <c:numCache>
                <c:formatCode>General</c:formatCode>
                <c:ptCount val="3"/>
                <c:pt idx="1">
                  <c:v>20</c:v>
                </c:pt>
                <c:pt idx="2">
                  <c:v>7</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A!PivotTable1</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Aktiv Grotesk" panose="020B0504020202020204" pitchFamily="34" charset="0"/>
                <a:ea typeface="Aktiv Grotesk" panose="020B0504020202020204" pitchFamily="34" charset="0"/>
                <a:cs typeface="Aktiv Grotesk" panose="020B0504020202020204" pitchFamily="34" charset="0"/>
              </a:defRPr>
            </a:pPr>
            <a:r>
              <a:rPr lang="en-US" sz="1100">
                <a:latin typeface="Aktiv Grotesk" panose="020B0504020202020204" pitchFamily="34" charset="0"/>
                <a:ea typeface="Aktiv Grotesk" panose="020B0504020202020204" pitchFamily="34" charset="0"/>
                <a:cs typeface="Aktiv Grotesk" panose="020B0504020202020204" pitchFamily="34" charset="0"/>
              </a:rPr>
              <a:t>1. Where do you sleep most frequently? 2017</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Aktiv Grotesk" panose="020B0504020202020204" pitchFamily="34" charset="0"/>
              <a:ea typeface="Aktiv Grotesk" panose="020B0504020202020204" pitchFamily="34" charset="0"/>
              <a:cs typeface="Aktiv Grotesk" panose="020B0504020202020204" pitchFamily="34" charset="0"/>
            </a:defRPr>
          </a:pPr>
          <a:endParaRPr lang="en-US"/>
        </a:p>
      </c:txPr>
    </c:title>
    <c:autoTitleDeleted val="0"/>
    <c:pivotFmts>
      <c:pivotFmt>
        <c:idx val="0"/>
        <c:dLbl>
          <c:idx val="0"/>
          <c:showLegendKey val="0"/>
          <c:showVal val="1"/>
          <c:showCatName val="0"/>
          <c:showSerName val="0"/>
          <c:showPercent val="0"/>
          <c:showBubbleSize val="0"/>
          <c:extLst>
            <c:ext xmlns:c15="http://schemas.microsoft.com/office/drawing/2012/chart" uri="{CE6537A1-D6FC-4f65-9D91-7224C49458BB}"/>
          </c:extLst>
        </c:dLbl>
      </c:pivotFmt>
      <c:pivotFmt>
        <c:idx val="1"/>
        <c:dLbl>
          <c:idx val="0"/>
          <c:showLegendKey val="0"/>
          <c:showVal val="1"/>
          <c:showCatName val="0"/>
          <c:showSerName val="0"/>
          <c:showPercent val="0"/>
          <c:showBubbleSize val="0"/>
          <c:extLst>
            <c:ext xmlns:c15="http://schemas.microsoft.com/office/drawing/2012/chart" uri="{CE6537A1-D6FC-4f65-9D91-7224C49458BB}"/>
          </c:extLst>
        </c:dLbl>
      </c:pivotFmt>
      <c:pivotFmt>
        <c:idx val="2"/>
        <c:marker>
          <c:symbol val="none"/>
        </c:marker>
      </c:pivotFmt>
      <c:pivotFmt>
        <c:idx val="3"/>
        <c:marker>
          <c:symbol val="none"/>
        </c:marker>
      </c:pivotFmt>
      <c:pivotFmt>
        <c:idx val="4"/>
        <c:marker>
          <c:symbol val="none"/>
        </c:marker>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A'!$C$12:$C$13</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A'!$B$14:$B$29</c:f>
              <c:strCache>
                <c:ptCount val="15"/>
                <c:pt idx="0">
                  <c:v>Temporary Accommodation</c:v>
                </c:pt>
                <c:pt idx="1">
                  <c:v>Outdoors</c:v>
                </c:pt>
                <c:pt idx="2">
                  <c:v>Garage</c:v>
                </c:pt>
                <c:pt idx="3">
                  <c:v>Homeless Hostels</c:v>
                </c:pt>
                <c:pt idx="4">
                  <c:v>Public transport</c:v>
                </c:pt>
                <c:pt idx="5">
                  <c:v>Hospital</c:v>
                </c:pt>
                <c:pt idx="6">
                  <c:v>Supported housing</c:v>
                </c:pt>
                <c:pt idx="7">
                  <c:v>Friends, family, sofa surfing</c:v>
                </c:pt>
                <c:pt idx="8">
                  <c:v>Shed</c:v>
                </c:pt>
                <c:pt idx="9">
                  <c:v>Tent</c:v>
                </c:pt>
                <c:pt idx="10">
                  <c:v>Night shelters</c:v>
                </c:pt>
                <c:pt idx="11">
                  <c:v>Mobile homes</c:v>
                </c:pt>
                <c:pt idx="12">
                  <c:v>Council Flat</c:v>
                </c:pt>
                <c:pt idx="13">
                  <c:v>Abandoned property</c:v>
                </c:pt>
                <c:pt idx="14">
                  <c:v>A lot of different places</c:v>
                </c:pt>
              </c:strCache>
            </c:strRef>
          </c:cat>
          <c:val>
            <c:numRef>
              <c:f>'SECTION A'!$C$14:$C$29</c:f>
              <c:numCache>
                <c:formatCode>General</c:formatCode>
                <c:ptCount val="15"/>
                <c:pt idx="0">
                  <c:v>1</c:v>
                </c:pt>
                <c:pt idx="1">
                  <c:v>4</c:v>
                </c:pt>
                <c:pt idx="2">
                  <c:v>1</c:v>
                </c:pt>
                <c:pt idx="3">
                  <c:v>1</c:v>
                </c:pt>
                <c:pt idx="6">
                  <c:v>1</c:v>
                </c:pt>
                <c:pt idx="7">
                  <c:v>4</c:v>
                </c:pt>
              </c:numCache>
            </c:numRef>
          </c:val>
          <c:extLst>
            <c:ext xmlns:c16="http://schemas.microsoft.com/office/drawing/2014/chart" uri="{C3380CC4-5D6E-409C-BE32-E72D297353CC}">
              <c16:uniqueId val="{00000000-37EA-47C3-9B55-014A1DBE1C27}"/>
            </c:ext>
          </c:extLst>
        </c:ser>
        <c:ser>
          <c:idx val="1"/>
          <c:order val="1"/>
          <c:tx>
            <c:strRef>
              <c:f>'SECTION A'!$D$12:$D$13</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A'!$B$14:$B$29</c:f>
              <c:strCache>
                <c:ptCount val="15"/>
                <c:pt idx="0">
                  <c:v>Temporary Accommodation</c:v>
                </c:pt>
                <c:pt idx="1">
                  <c:v>Outdoors</c:v>
                </c:pt>
                <c:pt idx="2">
                  <c:v>Garage</c:v>
                </c:pt>
                <c:pt idx="3">
                  <c:v>Homeless Hostels</c:v>
                </c:pt>
                <c:pt idx="4">
                  <c:v>Public transport</c:v>
                </c:pt>
                <c:pt idx="5">
                  <c:v>Hospital</c:v>
                </c:pt>
                <c:pt idx="6">
                  <c:v>Supported housing</c:v>
                </c:pt>
                <c:pt idx="7">
                  <c:v>Friends, family, sofa surfing</c:v>
                </c:pt>
                <c:pt idx="8">
                  <c:v>Shed</c:v>
                </c:pt>
                <c:pt idx="9">
                  <c:v>Tent</c:v>
                </c:pt>
                <c:pt idx="10">
                  <c:v>Night shelters</c:v>
                </c:pt>
                <c:pt idx="11">
                  <c:v>Mobile homes</c:v>
                </c:pt>
                <c:pt idx="12">
                  <c:v>Council Flat</c:v>
                </c:pt>
                <c:pt idx="13">
                  <c:v>Abandoned property</c:v>
                </c:pt>
                <c:pt idx="14">
                  <c:v>A lot of different places</c:v>
                </c:pt>
              </c:strCache>
            </c:strRef>
          </c:cat>
          <c:val>
            <c:numRef>
              <c:f>'SECTION A'!$D$14:$D$29</c:f>
              <c:numCache>
                <c:formatCode>General</c:formatCode>
                <c:ptCount val="15"/>
                <c:pt idx="0">
                  <c:v>2</c:v>
                </c:pt>
                <c:pt idx="1">
                  <c:v>22</c:v>
                </c:pt>
                <c:pt idx="2">
                  <c:v>4</c:v>
                </c:pt>
                <c:pt idx="3">
                  <c:v>1</c:v>
                </c:pt>
                <c:pt idx="4">
                  <c:v>2</c:v>
                </c:pt>
                <c:pt idx="5">
                  <c:v>1</c:v>
                </c:pt>
                <c:pt idx="6">
                  <c:v>2</c:v>
                </c:pt>
                <c:pt idx="7">
                  <c:v>1</c:v>
                </c:pt>
                <c:pt idx="9">
                  <c:v>1</c:v>
                </c:pt>
                <c:pt idx="10">
                  <c:v>2</c:v>
                </c:pt>
                <c:pt idx="11">
                  <c:v>1</c:v>
                </c:pt>
                <c:pt idx="12">
                  <c:v>1</c:v>
                </c:pt>
                <c:pt idx="13">
                  <c:v>1</c:v>
                </c:pt>
                <c:pt idx="14">
                  <c:v>1</c:v>
                </c:pt>
              </c:numCache>
            </c:numRef>
          </c:val>
          <c:extLst>
            <c:ext xmlns:c16="http://schemas.microsoft.com/office/drawing/2014/chart" uri="{C3380CC4-5D6E-409C-BE32-E72D297353CC}">
              <c16:uniqueId val="{00000001-37EA-47C3-9B55-014A1DBE1C27}"/>
            </c:ext>
          </c:extLst>
        </c:ser>
        <c:ser>
          <c:idx val="2"/>
          <c:order val="2"/>
          <c:tx>
            <c:strRef>
              <c:f>'SECTION A'!$E$12:$E$13</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A'!$B$14:$B$29</c:f>
              <c:strCache>
                <c:ptCount val="15"/>
                <c:pt idx="0">
                  <c:v>Temporary Accommodation</c:v>
                </c:pt>
                <c:pt idx="1">
                  <c:v>Outdoors</c:v>
                </c:pt>
                <c:pt idx="2">
                  <c:v>Garage</c:v>
                </c:pt>
                <c:pt idx="3">
                  <c:v>Homeless Hostels</c:v>
                </c:pt>
                <c:pt idx="4">
                  <c:v>Public transport</c:v>
                </c:pt>
                <c:pt idx="5">
                  <c:v>Hospital</c:v>
                </c:pt>
                <c:pt idx="6">
                  <c:v>Supported housing</c:v>
                </c:pt>
                <c:pt idx="7">
                  <c:v>Friends, family, sofa surfing</c:v>
                </c:pt>
                <c:pt idx="8">
                  <c:v>Shed</c:v>
                </c:pt>
                <c:pt idx="9">
                  <c:v>Tent</c:v>
                </c:pt>
                <c:pt idx="10">
                  <c:v>Night shelters</c:v>
                </c:pt>
                <c:pt idx="11">
                  <c:v>Mobile homes</c:v>
                </c:pt>
                <c:pt idx="12">
                  <c:v>Council Flat</c:v>
                </c:pt>
                <c:pt idx="13">
                  <c:v>Abandoned property</c:v>
                </c:pt>
                <c:pt idx="14">
                  <c:v>A lot of different places</c:v>
                </c:pt>
              </c:strCache>
            </c:strRef>
          </c:cat>
          <c:val>
            <c:numRef>
              <c:f>'SECTION A'!$E$14:$E$29</c:f>
              <c:numCache>
                <c:formatCode>General</c:formatCode>
                <c:ptCount val="15"/>
                <c:pt idx="1">
                  <c:v>17</c:v>
                </c:pt>
                <c:pt idx="3">
                  <c:v>4</c:v>
                </c:pt>
                <c:pt idx="6">
                  <c:v>2</c:v>
                </c:pt>
                <c:pt idx="7">
                  <c:v>1</c:v>
                </c:pt>
                <c:pt idx="8">
                  <c:v>1</c:v>
                </c:pt>
                <c:pt idx="9">
                  <c:v>2</c:v>
                </c:pt>
              </c:numCache>
            </c:numRef>
          </c:val>
          <c:extLst>
            <c:ext xmlns:c16="http://schemas.microsoft.com/office/drawing/2014/chart" uri="{C3380CC4-5D6E-409C-BE32-E72D297353CC}">
              <c16:uniqueId val="{00000002-37EA-47C3-9B55-014A1DBE1C27}"/>
            </c:ext>
          </c:extLst>
        </c:ser>
        <c:dLbls>
          <c:dLblPos val="ctr"/>
          <c:showLegendKey val="0"/>
          <c:showVal val="1"/>
          <c:showCatName val="0"/>
          <c:showSerName val="0"/>
          <c:showPercent val="0"/>
          <c:showBubbleSize val="0"/>
        </c:dLbls>
        <c:gapWidth val="150"/>
        <c:overlap val="100"/>
        <c:axId val="164445184"/>
        <c:axId val="164463360"/>
      </c:barChart>
      <c:catAx>
        <c:axId val="164445184"/>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4463360"/>
        <c:crosses val="autoZero"/>
        <c:auto val="1"/>
        <c:lblAlgn val="ctr"/>
        <c:lblOffset val="100"/>
        <c:noMultiLvlLbl val="0"/>
      </c:catAx>
      <c:valAx>
        <c:axId val="164463360"/>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4445184"/>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12 in Microsoft Word]SECTION D!PivotTable23</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22e. Have you ever had trouble maintaining your housing, or been evicted from accommodation or other place you were staying because of an autistic spectrum disorder e.g. autism, Asperger's syndrome?</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D'!$C$107:$C$108</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D'!$B$109:$B$112</c:f>
              <c:strCache>
                <c:ptCount val="3"/>
                <c:pt idx="0">
                  <c:v>Answer not recorded</c:v>
                </c:pt>
                <c:pt idx="1">
                  <c:v>No</c:v>
                </c:pt>
                <c:pt idx="2">
                  <c:v>Yes</c:v>
                </c:pt>
              </c:strCache>
            </c:strRef>
          </c:cat>
          <c:val>
            <c:numRef>
              <c:f>'SECTION D'!$C$109:$C$112</c:f>
              <c:numCache>
                <c:formatCode>General</c:formatCode>
                <c:ptCount val="3"/>
                <c:pt idx="0">
                  <c:v>1</c:v>
                </c:pt>
                <c:pt idx="1">
                  <c:v>11</c:v>
                </c:pt>
              </c:numCache>
            </c:numRef>
          </c:val>
          <c:extLst>
            <c:ext xmlns:c16="http://schemas.microsoft.com/office/drawing/2014/chart" uri="{C3380CC4-5D6E-409C-BE32-E72D297353CC}">
              <c16:uniqueId val="{00000000-F23B-4AF8-B198-1E380BD72FE3}"/>
            </c:ext>
          </c:extLst>
        </c:ser>
        <c:ser>
          <c:idx val="1"/>
          <c:order val="1"/>
          <c:tx>
            <c:strRef>
              <c:f>'SECTION D'!$D$107:$D$108</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D'!$B$109:$B$112</c:f>
              <c:strCache>
                <c:ptCount val="3"/>
                <c:pt idx="0">
                  <c:v>Answer not recorded</c:v>
                </c:pt>
                <c:pt idx="1">
                  <c:v>No</c:v>
                </c:pt>
                <c:pt idx="2">
                  <c:v>Yes</c:v>
                </c:pt>
              </c:strCache>
            </c:strRef>
          </c:cat>
          <c:val>
            <c:numRef>
              <c:f>'SECTION D'!$D$109:$D$112</c:f>
              <c:numCache>
                <c:formatCode>General</c:formatCode>
                <c:ptCount val="3"/>
                <c:pt idx="0">
                  <c:v>1</c:v>
                </c:pt>
                <c:pt idx="1">
                  <c:v>39</c:v>
                </c:pt>
                <c:pt idx="2">
                  <c:v>2</c:v>
                </c:pt>
              </c:numCache>
            </c:numRef>
          </c:val>
          <c:extLst>
            <c:ext xmlns:c16="http://schemas.microsoft.com/office/drawing/2014/chart" uri="{C3380CC4-5D6E-409C-BE32-E72D297353CC}">
              <c16:uniqueId val="{00000001-F23B-4AF8-B198-1E380BD72FE3}"/>
            </c:ext>
          </c:extLst>
        </c:ser>
        <c:ser>
          <c:idx val="2"/>
          <c:order val="2"/>
          <c:tx>
            <c:strRef>
              <c:f>'SECTION D'!$E$107:$E$108</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D'!$B$109:$B$112</c:f>
              <c:strCache>
                <c:ptCount val="3"/>
                <c:pt idx="0">
                  <c:v>Answer not recorded</c:v>
                </c:pt>
                <c:pt idx="1">
                  <c:v>No</c:v>
                </c:pt>
                <c:pt idx="2">
                  <c:v>Yes</c:v>
                </c:pt>
              </c:strCache>
            </c:strRef>
          </c:cat>
          <c:val>
            <c:numRef>
              <c:f>'SECTION D'!$E$109:$E$112</c:f>
              <c:numCache>
                <c:formatCode>General</c:formatCode>
                <c:ptCount val="3"/>
                <c:pt idx="1">
                  <c:v>24</c:v>
                </c:pt>
                <c:pt idx="2">
                  <c:v>3</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13 in Microsoft Word]SECTION D!PivotTable11</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23. Do you have any mental health or brain injury that would make it hard for you to live independently because you'd need help?</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D'!$C$118:$C$119</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D'!$B$120:$B$124</c:f>
              <c:strCache>
                <c:ptCount val="4"/>
                <c:pt idx="0">
                  <c:v>Answer not recorded</c:v>
                </c:pt>
                <c:pt idx="1">
                  <c:v>Declined to answer</c:v>
                </c:pt>
                <c:pt idx="2">
                  <c:v>No</c:v>
                </c:pt>
                <c:pt idx="3">
                  <c:v>Yes</c:v>
                </c:pt>
              </c:strCache>
            </c:strRef>
          </c:cat>
          <c:val>
            <c:numRef>
              <c:f>'SECTION D'!$C$120:$C$124</c:f>
              <c:numCache>
                <c:formatCode>General</c:formatCode>
                <c:ptCount val="4"/>
                <c:pt idx="0">
                  <c:v>1</c:v>
                </c:pt>
                <c:pt idx="1">
                  <c:v>1</c:v>
                </c:pt>
                <c:pt idx="2">
                  <c:v>10</c:v>
                </c:pt>
              </c:numCache>
            </c:numRef>
          </c:val>
          <c:extLst>
            <c:ext xmlns:c16="http://schemas.microsoft.com/office/drawing/2014/chart" uri="{C3380CC4-5D6E-409C-BE32-E72D297353CC}">
              <c16:uniqueId val="{00000000-F23B-4AF8-B198-1E380BD72FE3}"/>
            </c:ext>
          </c:extLst>
        </c:ser>
        <c:ser>
          <c:idx val="1"/>
          <c:order val="1"/>
          <c:tx>
            <c:strRef>
              <c:f>'SECTION D'!$D$118:$D$119</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D'!$B$120:$B$124</c:f>
              <c:strCache>
                <c:ptCount val="4"/>
                <c:pt idx="0">
                  <c:v>Answer not recorded</c:v>
                </c:pt>
                <c:pt idx="1">
                  <c:v>Declined to answer</c:v>
                </c:pt>
                <c:pt idx="2">
                  <c:v>No</c:v>
                </c:pt>
                <c:pt idx="3">
                  <c:v>Yes</c:v>
                </c:pt>
              </c:strCache>
            </c:strRef>
          </c:cat>
          <c:val>
            <c:numRef>
              <c:f>'SECTION D'!$D$120:$D$124</c:f>
              <c:numCache>
                <c:formatCode>General</c:formatCode>
                <c:ptCount val="4"/>
                <c:pt idx="2">
                  <c:v>40</c:v>
                </c:pt>
                <c:pt idx="3">
                  <c:v>2</c:v>
                </c:pt>
              </c:numCache>
            </c:numRef>
          </c:val>
          <c:extLst>
            <c:ext xmlns:c16="http://schemas.microsoft.com/office/drawing/2014/chart" uri="{C3380CC4-5D6E-409C-BE32-E72D297353CC}">
              <c16:uniqueId val="{00000001-F23B-4AF8-B198-1E380BD72FE3}"/>
            </c:ext>
          </c:extLst>
        </c:ser>
        <c:ser>
          <c:idx val="2"/>
          <c:order val="2"/>
          <c:tx>
            <c:strRef>
              <c:f>'SECTION D'!$E$118:$E$119</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D'!$B$120:$B$124</c:f>
              <c:strCache>
                <c:ptCount val="4"/>
                <c:pt idx="0">
                  <c:v>Answer not recorded</c:v>
                </c:pt>
                <c:pt idx="1">
                  <c:v>Declined to answer</c:v>
                </c:pt>
                <c:pt idx="2">
                  <c:v>No</c:v>
                </c:pt>
                <c:pt idx="3">
                  <c:v>Yes</c:v>
                </c:pt>
              </c:strCache>
            </c:strRef>
          </c:cat>
          <c:val>
            <c:numRef>
              <c:f>'SECTION D'!$E$120:$E$124</c:f>
              <c:numCache>
                <c:formatCode>General</c:formatCode>
                <c:ptCount val="4"/>
                <c:pt idx="2">
                  <c:v>12</c:v>
                </c:pt>
                <c:pt idx="3">
                  <c:v>15</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pivotSource>
    <c:name>[SurveyData - 2017 (questions 15 to 32) version 3.xlsx]SECTION D!PivotTable16</c:name>
    <c:fmtId val="-1"/>
  </c:pivotSource>
  <c:chart>
    <c:title>
      <c:tx>
        <c:rich>
          <a:bodyPr/>
          <a:lstStyle/>
          <a:p>
            <a:pPr>
              <a:defRPr sz="1050">
                <a:latin typeface="+mn-lt"/>
              </a:defRPr>
            </a:pPr>
            <a:r>
              <a:rPr lang="en-US" sz="1050" dirty="0">
                <a:latin typeface="+mn-lt"/>
                <a:ea typeface="Aktiv Grotesk" panose="020B0504020202020204" pitchFamily="34" charset="0"/>
                <a:cs typeface="Aktiv Grotesk" panose="020B0504020202020204" pitchFamily="34" charset="0"/>
              </a:rPr>
              <a:t>What gender do you identify with?</a:t>
            </a:r>
          </a:p>
        </c:rich>
      </c:tx>
      <c:layout>
        <c:manualLayout>
          <c:xMode val="edge"/>
          <c:yMode val="edge"/>
          <c:x val="0.3479497916763844"/>
          <c:y val="1.6033652406287863E-2"/>
        </c:manualLayout>
      </c:layout>
      <c:overlay val="0"/>
    </c:title>
    <c:autoTitleDeleted val="0"/>
    <c:pivotFmts>
      <c:pivotFmt>
        <c:idx val="0"/>
        <c:spPr>
          <a:solidFill>
            <a:schemeClr val="accent3"/>
          </a:solidFill>
        </c:spP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6"/>
          </a:solidFill>
        </c:spP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2"/>
          </a:solidFill>
        </c:spP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3"/>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6"/>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2"/>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marker>
          <c:symbol val="none"/>
        </c:marker>
        <c:dLbl>
          <c:idx val="0"/>
          <c:spPr>
            <a:noFill/>
            <a:ln>
              <a:noFill/>
            </a:ln>
            <a:effectLst/>
          </c:spPr>
          <c:txPr>
            <a:bodyPr wrap="square" lIns="38100" tIns="19050" rIns="38100" bIns="19050" anchor="ctr">
              <a:spAutoFit/>
            </a:bodyPr>
            <a:lstStyle/>
            <a:p>
              <a:pPr>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marker>
          <c:symbol val="none"/>
        </c:marker>
        <c:dLbl>
          <c:idx val="0"/>
          <c:spPr>
            <a:noFill/>
            <a:ln>
              <a:noFill/>
            </a:ln>
            <a:effectLst/>
          </c:spPr>
          <c:txPr>
            <a:bodyPr wrap="square" lIns="38100" tIns="19050" rIns="38100" bIns="19050" anchor="ctr">
              <a:spAutoFit/>
            </a:bodyPr>
            <a:lstStyle/>
            <a:p>
              <a:pPr>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marker>
          <c:symbol val="none"/>
        </c:marker>
        <c:dLbl>
          <c:idx val="0"/>
          <c:spPr>
            <a:noFill/>
            <a:ln>
              <a:noFill/>
            </a:ln>
            <a:effectLst/>
          </c:spPr>
          <c:txPr>
            <a:bodyPr wrap="square" lIns="38100" tIns="19050" rIns="38100" bIns="19050" anchor="ctr">
              <a:spAutoFit/>
            </a:bodyPr>
            <a:lstStyle/>
            <a:p>
              <a:pPr>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marker>
          <c:symbol val="none"/>
        </c:marker>
      </c:pivotFmt>
      <c:pivotFmt>
        <c:idx val="10"/>
        <c:marker>
          <c:symbol val="none"/>
        </c:marker>
      </c:pivotFmt>
      <c:pivotFmt>
        <c:idx val="11"/>
        <c:marker>
          <c:symbol val="none"/>
        </c:marker>
        <c:dLbl>
          <c:idx val="0"/>
          <c:spPr>
            <a:noFill/>
            <a:ln>
              <a:noFill/>
            </a:ln>
            <a:effectLst/>
          </c:spPr>
          <c:txPr>
            <a:bodyPr wrap="square" lIns="38100" tIns="19050" rIns="38100" bIns="19050" anchor="ctr">
              <a:spAutoFit/>
            </a:bodyPr>
            <a:lstStyle/>
            <a:p>
              <a:pPr>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marker>
          <c:symbol val="none"/>
        </c:marker>
        <c:dLbl>
          <c:idx val="0"/>
          <c:spPr>
            <a:noFill/>
            <a:ln>
              <a:noFill/>
            </a:ln>
            <a:effectLst/>
          </c:spPr>
          <c:txPr>
            <a:bodyPr wrap="square" lIns="38100" tIns="19050" rIns="38100" bIns="19050" anchor="ctr">
              <a:spAutoFit/>
            </a:bodyPr>
            <a:lstStyle/>
            <a:p>
              <a:pPr>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marker>
          <c:symbol val="none"/>
        </c:marker>
        <c:dLbl>
          <c:idx val="0"/>
          <c:spPr>
            <a:noFill/>
            <a:ln>
              <a:noFill/>
            </a:ln>
            <a:effectLst/>
          </c:spPr>
          <c:txPr>
            <a:bodyPr wrap="square" lIns="38100" tIns="19050" rIns="38100" bIns="19050" anchor="ctr">
              <a:spAutoFit/>
            </a:bodyPr>
            <a:lstStyle/>
            <a:p>
              <a:pPr>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marker>
          <c:symbol val="none"/>
        </c:marker>
        <c:dLbl>
          <c:idx val="0"/>
          <c:spPr>
            <a:noFill/>
            <a:ln>
              <a:noFill/>
            </a:ln>
            <a:effectLst/>
          </c:spPr>
          <c:txPr>
            <a:bodyPr wrap="square" lIns="38100" tIns="19050" rIns="38100" bIns="19050" anchor="ctr">
              <a:spAutoFit/>
            </a:bodyPr>
            <a:lstStyle/>
            <a:p>
              <a:pPr>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marker>
          <c:symbol val="none"/>
        </c:marker>
        <c:dLbl>
          <c:idx val="0"/>
          <c:spPr>
            <a:noFill/>
            <a:ln>
              <a:noFill/>
            </a:ln>
            <a:effectLst/>
          </c:spPr>
          <c:txPr>
            <a:bodyPr wrap="square" lIns="38100" tIns="19050" rIns="38100" bIns="19050" anchor="ctr">
              <a:spAutoFit/>
            </a:bodyPr>
            <a:lstStyle/>
            <a:p>
              <a:pPr>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marker>
          <c:symbol val="none"/>
        </c:marker>
        <c:dLbl>
          <c:idx val="0"/>
          <c:spPr>
            <a:noFill/>
            <a:ln>
              <a:noFill/>
            </a:ln>
            <a:effectLst/>
          </c:spPr>
          <c:txPr>
            <a:bodyPr wrap="square" lIns="38100" tIns="19050" rIns="38100" bIns="19050" anchor="ctr">
              <a:spAutoFit/>
            </a:bodyPr>
            <a:lstStyle/>
            <a:p>
              <a:pPr>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4.3790993257507238E-2"/>
          <c:y val="8.1541674432868347E-2"/>
          <c:w val="0.95620900674249276"/>
          <c:h val="0.72858048088977534"/>
        </c:manualLayout>
      </c:layout>
      <c:barChart>
        <c:barDir val="col"/>
        <c:grouping val="stacked"/>
        <c:varyColors val="0"/>
        <c:ser>
          <c:idx val="0"/>
          <c:order val="0"/>
          <c:tx>
            <c:strRef>
              <c:f>'SECTION D'!$C$157:$C$158</c:f>
              <c:strCache>
                <c:ptCount val="1"/>
                <c:pt idx="0">
                  <c:v>0-3 Assessment and Advice/signposting</c:v>
                </c:pt>
              </c:strCache>
            </c:strRef>
          </c:tx>
          <c:invertIfNegative val="0"/>
          <c:dLbls>
            <c:spPr>
              <a:noFill/>
              <a:ln>
                <a:noFill/>
              </a:ln>
              <a:effectLst/>
            </c:spPr>
            <c:txPr>
              <a:bodyPr wrap="square" lIns="38100" tIns="19050" rIns="38100" bIns="19050" anchor="ctr">
                <a:spAutoFit/>
              </a:bodyPr>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'SECTION D'!$B$159:$B$163</c:f>
              <c:strCache>
                <c:ptCount val="4"/>
                <c:pt idx="0">
                  <c:v>Answer not recorded</c:v>
                </c:pt>
                <c:pt idx="1">
                  <c:v>Female</c:v>
                </c:pt>
                <c:pt idx="2">
                  <c:v>Male</c:v>
                </c:pt>
                <c:pt idx="3">
                  <c:v>Don't know</c:v>
                </c:pt>
              </c:strCache>
            </c:strRef>
          </c:cat>
          <c:val>
            <c:numRef>
              <c:f>'SECTION D'!$C$159:$C$163</c:f>
              <c:numCache>
                <c:formatCode>General</c:formatCode>
                <c:ptCount val="4"/>
                <c:pt idx="0">
                  <c:v>1</c:v>
                </c:pt>
                <c:pt idx="2">
                  <c:v>11</c:v>
                </c:pt>
              </c:numCache>
            </c:numRef>
          </c:val>
          <c:extLst>
            <c:ext xmlns:c16="http://schemas.microsoft.com/office/drawing/2014/chart" uri="{C3380CC4-5D6E-409C-BE32-E72D297353CC}">
              <c16:uniqueId val="{00000000-A49D-496A-929F-A4BD93E9F6F7}"/>
            </c:ext>
          </c:extLst>
        </c:ser>
        <c:ser>
          <c:idx val="1"/>
          <c:order val="1"/>
          <c:tx>
            <c:strRef>
              <c:f>'SECTION D'!$D$157:$D$158</c:f>
              <c:strCache>
                <c:ptCount val="1"/>
                <c:pt idx="0">
                  <c:v>4-7 Temporary supported accommodation/Hostel</c:v>
                </c:pt>
              </c:strCache>
            </c:strRef>
          </c:tx>
          <c:invertIfNegative val="0"/>
          <c:dLbls>
            <c:spPr>
              <a:noFill/>
              <a:ln>
                <a:noFill/>
              </a:ln>
              <a:effectLst/>
            </c:spPr>
            <c:txPr>
              <a:bodyPr wrap="square" lIns="38100" tIns="19050" rIns="38100" bIns="19050" anchor="ctr">
                <a:spAutoFit/>
              </a:bodyPr>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'SECTION D'!$B$159:$B$163</c:f>
              <c:strCache>
                <c:ptCount val="4"/>
                <c:pt idx="0">
                  <c:v>Answer not recorded</c:v>
                </c:pt>
                <c:pt idx="1">
                  <c:v>Female</c:v>
                </c:pt>
                <c:pt idx="2">
                  <c:v>Male</c:v>
                </c:pt>
                <c:pt idx="3">
                  <c:v>Don't know</c:v>
                </c:pt>
              </c:strCache>
            </c:strRef>
          </c:cat>
          <c:val>
            <c:numRef>
              <c:f>'SECTION D'!$D$159:$D$163</c:f>
              <c:numCache>
                <c:formatCode>General</c:formatCode>
                <c:ptCount val="4"/>
                <c:pt idx="1">
                  <c:v>9</c:v>
                </c:pt>
                <c:pt idx="2">
                  <c:v>32</c:v>
                </c:pt>
                <c:pt idx="3">
                  <c:v>1</c:v>
                </c:pt>
              </c:numCache>
            </c:numRef>
          </c:val>
          <c:extLst>
            <c:ext xmlns:c16="http://schemas.microsoft.com/office/drawing/2014/chart" uri="{C3380CC4-5D6E-409C-BE32-E72D297353CC}">
              <c16:uniqueId val="{00000001-A49D-496A-929F-A4BD93E9F6F7}"/>
            </c:ext>
          </c:extLst>
        </c:ser>
        <c:ser>
          <c:idx val="2"/>
          <c:order val="2"/>
          <c:tx>
            <c:strRef>
              <c:f>'SECTION D'!$E$157:$E$158</c:f>
              <c:strCache>
                <c:ptCount val="1"/>
                <c:pt idx="0">
                  <c:v>8+ Longer term supported accommodation</c:v>
                </c:pt>
              </c:strCache>
            </c:strRef>
          </c:tx>
          <c:invertIfNegative val="0"/>
          <c:dLbls>
            <c:spPr>
              <a:noFill/>
              <a:ln>
                <a:noFill/>
              </a:ln>
              <a:effectLst/>
            </c:spPr>
            <c:txPr>
              <a:bodyPr wrap="square" lIns="38100" tIns="19050" rIns="38100" bIns="19050" anchor="ctr">
                <a:spAutoFit/>
              </a:bodyPr>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'SECTION D'!$B$159:$B$163</c:f>
              <c:strCache>
                <c:ptCount val="4"/>
                <c:pt idx="0">
                  <c:v>Answer not recorded</c:v>
                </c:pt>
                <c:pt idx="1">
                  <c:v>Female</c:v>
                </c:pt>
                <c:pt idx="2">
                  <c:v>Male</c:v>
                </c:pt>
                <c:pt idx="3">
                  <c:v>Don't know</c:v>
                </c:pt>
              </c:strCache>
            </c:strRef>
          </c:cat>
          <c:val>
            <c:numRef>
              <c:f>'SECTION D'!$E$159:$E$163</c:f>
              <c:numCache>
                <c:formatCode>General</c:formatCode>
                <c:ptCount val="4"/>
                <c:pt idx="1">
                  <c:v>7</c:v>
                </c:pt>
                <c:pt idx="2">
                  <c:v>20</c:v>
                </c:pt>
              </c:numCache>
            </c:numRef>
          </c:val>
          <c:extLst>
            <c:ext xmlns:c16="http://schemas.microsoft.com/office/drawing/2014/chart" uri="{C3380CC4-5D6E-409C-BE32-E72D297353CC}">
              <c16:uniqueId val="{00000002-A49D-496A-929F-A4BD93E9F6F7}"/>
            </c:ext>
          </c:extLst>
        </c:ser>
        <c:dLbls>
          <c:dLblPos val="ctr"/>
          <c:showLegendKey val="0"/>
          <c:showVal val="1"/>
          <c:showCatName val="0"/>
          <c:showSerName val="0"/>
          <c:showPercent val="0"/>
          <c:showBubbleSize val="0"/>
        </c:dLbls>
        <c:gapWidth val="55"/>
        <c:overlap val="100"/>
        <c:axId val="169136512"/>
        <c:axId val="169138816"/>
      </c:barChart>
      <c:catAx>
        <c:axId val="169136512"/>
        <c:scaling>
          <c:orientation val="minMax"/>
        </c:scaling>
        <c:delete val="0"/>
        <c:axPos val="b"/>
        <c:numFmt formatCode="General" sourceLinked="0"/>
        <c:majorTickMark val="none"/>
        <c:minorTickMark val="none"/>
        <c:tickLblPos val="nextTo"/>
        <c:txPr>
          <a:bodyPr/>
          <a:lstStyle/>
          <a:p>
            <a:pPr>
              <a:defRPr sz="1000">
                <a:latin typeface="+mn-lt"/>
                <a:ea typeface="Aktiv Grotesk" panose="020B0504020202020204" pitchFamily="34" charset="0"/>
                <a:cs typeface="Aktiv Grotesk" panose="020B0504020202020204" pitchFamily="34" charset="0"/>
              </a:defRPr>
            </a:pPr>
            <a:endParaRPr lang="en-US"/>
          </a:p>
        </c:txPr>
        <c:crossAx val="169138816"/>
        <c:crosses val="autoZero"/>
        <c:auto val="1"/>
        <c:lblAlgn val="ctr"/>
        <c:lblOffset val="100"/>
        <c:noMultiLvlLbl val="0"/>
      </c:catAx>
      <c:valAx>
        <c:axId val="169138816"/>
        <c:scaling>
          <c:orientation val="minMax"/>
        </c:scaling>
        <c:delete val="0"/>
        <c:axPos val="l"/>
        <c:numFmt formatCode="General" sourceLinked="1"/>
        <c:majorTickMark val="none"/>
        <c:minorTickMark val="none"/>
        <c:tickLblPos val="nextTo"/>
        <c:crossAx val="169136512"/>
        <c:crosses val="autoZero"/>
        <c:crossBetween val="between"/>
      </c:valAx>
    </c:plotArea>
    <c:legend>
      <c:legendPos val="b"/>
      <c:layout>
        <c:manualLayout>
          <c:xMode val="edge"/>
          <c:yMode val="edge"/>
          <c:x val="2.8812608055179805E-2"/>
          <c:y val="0.88223969668278301"/>
          <c:w val="0.948107482647222"/>
          <c:h val="0.10174535603308495"/>
        </c:manualLayout>
      </c:layout>
      <c:overlay val="0"/>
      <c:txPr>
        <a:bodyPr/>
        <a:lstStyle/>
        <a:p>
          <a:pPr>
            <a:defRPr sz="1000">
              <a:latin typeface="+mn-lt"/>
              <a:ea typeface="Aktiv Grotesk" panose="020B0504020202020204" pitchFamily="34" charset="0"/>
              <a:cs typeface="Aktiv Grotesk" panose="020B0504020202020204" pitchFamily="34" charset="0"/>
            </a:defRPr>
          </a:pPr>
          <a:endParaRPr lang="en-US"/>
        </a:p>
      </c:txPr>
    </c:legend>
    <c:plotVisOnly val="1"/>
    <c:dispBlanksAs val="gap"/>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18 in Microsoft Word]SECTION D!PivotTable17</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28. What is your sexuality?</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D'!$C$166:$C$167</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D'!$B$168:$B$173</c:f>
              <c:strCache>
                <c:ptCount val="5"/>
                <c:pt idx="0">
                  <c:v>Answer not recorded</c:v>
                </c:pt>
                <c:pt idx="1">
                  <c:v>Bisexual</c:v>
                </c:pt>
                <c:pt idx="2">
                  <c:v>Declined to answer</c:v>
                </c:pt>
                <c:pt idx="3">
                  <c:v>Don't know</c:v>
                </c:pt>
                <c:pt idx="4">
                  <c:v>Heterosexual</c:v>
                </c:pt>
              </c:strCache>
            </c:strRef>
          </c:cat>
          <c:val>
            <c:numRef>
              <c:f>'SECTION D'!$C$168:$C$173</c:f>
              <c:numCache>
                <c:formatCode>General</c:formatCode>
                <c:ptCount val="5"/>
                <c:pt idx="0">
                  <c:v>1</c:v>
                </c:pt>
                <c:pt idx="2">
                  <c:v>1</c:v>
                </c:pt>
                <c:pt idx="4">
                  <c:v>10</c:v>
                </c:pt>
              </c:numCache>
            </c:numRef>
          </c:val>
          <c:extLst>
            <c:ext xmlns:c16="http://schemas.microsoft.com/office/drawing/2014/chart" uri="{C3380CC4-5D6E-409C-BE32-E72D297353CC}">
              <c16:uniqueId val="{00000000-F23B-4AF8-B198-1E380BD72FE3}"/>
            </c:ext>
          </c:extLst>
        </c:ser>
        <c:ser>
          <c:idx val="1"/>
          <c:order val="1"/>
          <c:tx>
            <c:strRef>
              <c:f>'SECTION D'!$D$166:$D$167</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D'!$B$168:$B$173</c:f>
              <c:strCache>
                <c:ptCount val="5"/>
                <c:pt idx="0">
                  <c:v>Answer not recorded</c:v>
                </c:pt>
                <c:pt idx="1">
                  <c:v>Bisexual</c:v>
                </c:pt>
                <c:pt idx="2">
                  <c:v>Declined to answer</c:v>
                </c:pt>
                <c:pt idx="3">
                  <c:v>Don't know</c:v>
                </c:pt>
                <c:pt idx="4">
                  <c:v>Heterosexual</c:v>
                </c:pt>
              </c:strCache>
            </c:strRef>
          </c:cat>
          <c:val>
            <c:numRef>
              <c:f>'SECTION D'!$D$168:$D$173</c:f>
              <c:numCache>
                <c:formatCode>General</c:formatCode>
                <c:ptCount val="5"/>
                <c:pt idx="0">
                  <c:v>2</c:v>
                </c:pt>
                <c:pt idx="1">
                  <c:v>1</c:v>
                </c:pt>
                <c:pt idx="2">
                  <c:v>2</c:v>
                </c:pt>
                <c:pt idx="3">
                  <c:v>1</c:v>
                </c:pt>
                <c:pt idx="4">
                  <c:v>36</c:v>
                </c:pt>
              </c:numCache>
            </c:numRef>
          </c:val>
          <c:extLst>
            <c:ext xmlns:c16="http://schemas.microsoft.com/office/drawing/2014/chart" uri="{C3380CC4-5D6E-409C-BE32-E72D297353CC}">
              <c16:uniqueId val="{00000001-F23B-4AF8-B198-1E380BD72FE3}"/>
            </c:ext>
          </c:extLst>
        </c:ser>
        <c:ser>
          <c:idx val="2"/>
          <c:order val="2"/>
          <c:tx>
            <c:strRef>
              <c:f>'SECTION D'!$E$166:$E$167</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D'!$B$168:$B$173</c:f>
              <c:strCache>
                <c:ptCount val="5"/>
                <c:pt idx="0">
                  <c:v>Answer not recorded</c:v>
                </c:pt>
                <c:pt idx="1">
                  <c:v>Bisexual</c:v>
                </c:pt>
                <c:pt idx="2">
                  <c:v>Declined to answer</c:v>
                </c:pt>
                <c:pt idx="3">
                  <c:v>Don't know</c:v>
                </c:pt>
                <c:pt idx="4">
                  <c:v>Heterosexual</c:v>
                </c:pt>
              </c:strCache>
            </c:strRef>
          </c:cat>
          <c:val>
            <c:numRef>
              <c:f>'SECTION D'!$E$168:$E$173</c:f>
              <c:numCache>
                <c:formatCode>General</c:formatCode>
                <c:ptCount val="5"/>
                <c:pt idx="2">
                  <c:v>2</c:v>
                </c:pt>
                <c:pt idx="4">
                  <c:v>25</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19 in Microsoft Word]SECTION D!PivotTable18</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29. What is your country of origin?</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D'!$C$182:$C$183</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D'!$B$184:$B$201</c:f>
              <c:strCache>
                <c:ptCount val="17"/>
                <c:pt idx="0">
                  <c:v>Answer not recorded</c:v>
                </c:pt>
                <c:pt idx="1">
                  <c:v>BG - Bulgaria</c:v>
                </c:pt>
                <c:pt idx="2">
                  <c:v>CZ - Czech Republic</c:v>
                </c:pt>
                <c:pt idx="3">
                  <c:v>Don't know</c:v>
                </c:pt>
                <c:pt idx="4">
                  <c:v>ET - Ethiopia</c:v>
                </c:pt>
                <c:pt idx="5">
                  <c:v>GB - United Kingdom</c:v>
                </c:pt>
                <c:pt idx="6">
                  <c:v>GM - Gambia, The</c:v>
                </c:pt>
                <c:pt idx="7">
                  <c:v>HU - Hungary</c:v>
                </c:pt>
                <c:pt idx="8">
                  <c:v>IE - Ireland</c:v>
                </c:pt>
                <c:pt idx="9">
                  <c:v>IN - India</c:v>
                </c:pt>
                <c:pt idx="10">
                  <c:v>JM - Jamaica</c:v>
                </c:pt>
                <c:pt idx="11">
                  <c:v>LK - Sri Lanka</c:v>
                </c:pt>
                <c:pt idx="12">
                  <c:v>PL - Poland</c:v>
                </c:pt>
                <c:pt idx="13">
                  <c:v>RO - Romania</c:v>
                </c:pt>
                <c:pt idx="14">
                  <c:v>SO - Somalia</c:v>
                </c:pt>
                <c:pt idx="15">
                  <c:v>TR - Turkey</c:v>
                </c:pt>
                <c:pt idx="16">
                  <c:v>ZM - Zambia</c:v>
                </c:pt>
              </c:strCache>
            </c:strRef>
          </c:cat>
          <c:val>
            <c:numRef>
              <c:f>'SECTION D'!$C$184:$C$201</c:f>
              <c:numCache>
                <c:formatCode>General</c:formatCode>
                <c:ptCount val="17"/>
                <c:pt idx="0">
                  <c:v>1</c:v>
                </c:pt>
                <c:pt idx="2">
                  <c:v>1</c:v>
                </c:pt>
                <c:pt idx="3">
                  <c:v>1</c:v>
                </c:pt>
                <c:pt idx="4">
                  <c:v>1</c:v>
                </c:pt>
                <c:pt idx="5">
                  <c:v>3</c:v>
                </c:pt>
                <c:pt idx="12">
                  <c:v>5</c:v>
                </c:pt>
              </c:numCache>
            </c:numRef>
          </c:val>
          <c:extLst>
            <c:ext xmlns:c16="http://schemas.microsoft.com/office/drawing/2014/chart" uri="{C3380CC4-5D6E-409C-BE32-E72D297353CC}">
              <c16:uniqueId val="{00000000-F23B-4AF8-B198-1E380BD72FE3}"/>
            </c:ext>
          </c:extLst>
        </c:ser>
        <c:ser>
          <c:idx val="1"/>
          <c:order val="1"/>
          <c:tx>
            <c:strRef>
              <c:f>'SECTION D'!$D$182:$D$183</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D'!$B$184:$B$201</c:f>
              <c:strCache>
                <c:ptCount val="17"/>
                <c:pt idx="0">
                  <c:v>Answer not recorded</c:v>
                </c:pt>
                <c:pt idx="1">
                  <c:v>BG - Bulgaria</c:v>
                </c:pt>
                <c:pt idx="2">
                  <c:v>CZ - Czech Republic</c:v>
                </c:pt>
                <c:pt idx="3">
                  <c:v>Don't know</c:v>
                </c:pt>
                <c:pt idx="4">
                  <c:v>ET - Ethiopia</c:v>
                </c:pt>
                <c:pt idx="5">
                  <c:v>GB - United Kingdom</c:v>
                </c:pt>
                <c:pt idx="6">
                  <c:v>GM - Gambia, The</c:v>
                </c:pt>
                <c:pt idx="7">
                  <c:v>HU - Hungary</c:v>
                </c:pt>
                <c:pt idx="8">
                  <c:v>IE - Ireland</c:v>
                </c:pt>
                <c:pt idx="9">
                  <c:v>IN - India</c:v>
                </c:pt>
                <c:pt idx="10">
                  <c:v>JM - Jamaica</c:v>
                </c:pt>
                <c:pt idx="11">
                  <c:v>LK - Sri Lanka</c:v>
                </c:pt>
                <c:pt idx="12">
                  <c:v>PL - Poland</c:v>
                </c:pt>
                <c:pt idx="13">
                  <c:v>RO - Romania</c:v>
                </c:pt>
                <c:pt idx="14">
                  <c:v>SO - Somalia</c:v>
                </c:pt>
                <c:pt idx="15">
                  <c:v>TR - Turkey</c:v>
                </c:pt>
                <c:pt idx="16">
                  <c:v>ZM - Zambia</c:v>
                </c:pt>
              </c:strCache>
            </c:strRef>
          </c:cat>
          <c:val>
            <c:numRef>
              <c:f>'SECTION D'!$D$184:$D$201</c:f>
              <c:numCache>
                <c:formatCode>General</c:formatCode>
                <c:ptCount val="17"/>
                <c:pt idx="0">
                  <c:v>1</c:v>
                </c:pt>
                <c:pt idx="1">
                  <c:v>1</c:v>
                </c:pt>
                <c:pt idx="2">
                  <c:v>2</c:v>
                </c:pt>
                <c:pt idx="5">
                  <c:v>19</c:v>
                </c:pt>
                <c:pt idx="7">
                  <c:v>1</c:v>
                </c:pt>
                <c:pt idx="8">
                  <c:v>2</c:v>
                </c:pt>
                <c:pt idx="9">
                  <c:v>2</c:v>
                </c:pt>
                <c:pt idx="10">
                  <c:v>2</c:v>
                </c:pt>
                <c:pt idx="12">
                  <c:v>8</c:v>
                </c:pt>
                <c:pt idx="13">
                  <c:v>2</c:v>
                </c:pt>
                <c:pt idx="14">
                  <c:v>1</c:v>
                </c:pt>
                <c:pt idx="15">
                  <c:v>1</c:v>
                </c:pt>
              </c:numCache>
            </c:numRef>
          </c:val>
          <c:extLst>
            <c:ext xmlns:c16="http://schemas.microsoft.com/office/drawing/2014/chart" uri="{C3380CC4-5D6E-409C-BE32-E72D297353CC}">
              <c16:uniqueId val="{00000001-F23B-4AF8-B198-1E380BD72FE3}"/>
            </c:ext>
          </c:extLst>
        </c:ser>
        <c:ser>
          <c:idx val="2"/>
          <c:order val="2"/>
          <c:tx>
            <c:strRef>
              <c:f>'SECTION D'!$E$182:$E$183</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D'!$B$184:$B$201</c:f>
              <c:strCache>
                <c:ptCount val="17"/>
                <c:pt idx="0">
                  <c:v>Answer not recorded</c:v>
                </c:pt>
                <c:pt idx="1">
                  <c:v>BG - Bulgaria</c:v>
                </c:pt>
                <c:pt idx="2">
                  <c:v>CZ - Czech Republic</c:v>
                </c:pt>
                <c:pt idx="3">
                  <c:v>Don't know</c:v>
                </c:pt>
                <c:pt idx="4">
                  <c:v>ET - Ethiopia</c:v>
                </c:pt>
                <c:pt idx="5">
                  <c:v>GB - United Kingdom</c:v>
                </c:pt>
                <c:pt idx="6">
                  <c:v>GM - Gambia, The</c:v>
                </c:pt>
                <c:pt idx="7">
                  <c:v>HU - Hungary</c:v>
                </c:pt>
                <c:pt idx="8">
                  <c:v>IE - Ireland</c:v>
                </c:pt>
                <c:pt idx="9">
                  <c:v>IN - India</c:v>
                </c:pt>
                <c:pt idx="10">
                  <c:v>JM - Jamaica</c:v>
                </c:pt>
                <c:pt idx="11">
                  <c:v>LK - Sri Lanka</c:v>
                </c:pt>
                <c:pt idx="12">
                  <c:v>PL - Poland</c:v>
                </c:pt>
                <c:pt idx="13">
                  <c:v>RO - Romania</c:v>
                </c:pt>
                <c:pt idx="14">
                  <c:v>SO - Somalia</c:v>
                </c:pt>
                <c:pt idx="15">
                  <c:v>TR - Turkey</c:v>
                </c:pt>
                <c:pt idx="16">
                  <c:v>ZM - Zambia</c:v>
                </c:pt>
              </c:strCache>
            </c:strRef>
          </c:cat>
          <c:val>
            <c:numRef>
              <c:f>'SECTION D'!$E$184:$E$201</c:f>
              <c:numCache>
                <c:formatCode>General</c:formatCode>
                <c:ptCount val="17"/>
                <c:pt idx="5">
                  <c:v>20</c:v>
                </c:pt>
                <c:pt idx="6">
                  <c:v>1</c:v>
                </c:pt>
                <c:pt idx="9">
                  <c:v>1</c:v>
                </c:pt>
                <c:pt idx="11">
                  <c:v>1</c:v>
                </c:pt>
                <c:pt idx="12">
                  <c:v>3</c:v>
                </c:pt>
                <c:pt idx="16">
                  <c:v>1</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21 in Microsoft Word]SECTION D!PivotTable20</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a:t>31. Are you a recent immigrant or refugee to this country?</a:t>
            </a:r>
          </a:p>
        </c:rich>
      </c:tx>
      <c:overlay val="0"/>
      <c:spPr>
        <a:noFill/>
        <a:ln>
          <a:noFill/>
        </a:ln>
        <a:effectLst/>
      </c:spPr>
    </c:title>
    <c:autoTitleDeleted val="0"/>
    <c:pivotFmts>
      <c:pivotFmt>
        <c:idx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D'!$C$215:$C$216</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D'!$B$217:$B$220</c:f>
              <c:strCache>
                <c:ptCount val="3"/>
                <c:pt idx="0">
                  <c:v>Answer not recorded</c:v>
                </c:pt>
                <c:pt idx="1">
                  <c:v>No</c:v>
                </c:pt>
                <c:pt idx="2">
                  <c:v>Yes</c:v>
                </c:pt>
              </c:strCache>
            </c:strRef>
          </c:cat>
          <c:val>
            <c:numRef>
              <c:f>'SECTION D'!$C$217:$C$220</c:f>
              <c:numCache>
                <c:formatCode>General</c:formatCode>
                <c:ptCount val="3"/>
                <c:pt idx="1">
                  <c:v>6</c:v>
                </c:pt>
                <c:pt idx="2">
                  <c:v>6</c:v>
                </c:pt>
              </c:numCache>
            </c:numRef>
          </c:val>
          <c:extLst>
            <c:ext xmlns:c16="http://schemas.microsoft.com/office/drawing/2014/chart" uri="{C3380CC4-5D6E-409C-BE32-E72D297353CC}">
              <c16:uniqueId val="{00000000-F23B-4AF8-B198-1E380BD72FE3}"/>
            </c:ext>
          </c:extLst>
        </c:ser>
        <c:ser>
          <c:idx val="1"/>
          <c:order val="1"/>
          <c:tx>
            <c:strRef>
              <c:f>'SECTION D'!$D$215:$D$216</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D'!$B$217:$B$220</c:f>
              <c:strCache>
                <c:ptCount val="3"/>
                <c:pt idx="0">
                  <c:v>Answer not recorded</c:v>
                </c:pt>
                <c:pt idx="1">
                  <c:v>No</c:v>
                </c:pt>
                <c:pt idx="2">
                  <c:v>Yes</c:v>
                </c:pt>
              </c:strCache>
            </c:strRef>
          </c:cat>
          <c:val>
            <c:numRef>
              <c:f>'SECTION D'!$D$217:$D$220</c:f>
              <c:numCache>
                <c:formatCode>General</c:formatCode>
                <c:ptCount val="3"/>
                <c:pt idx="0">
                  <c:v>1</c:v>
                </c:pt>
                <c:pt idx="1">
                  <c:v>36</c:v>
                </c:pt>
                <c:pt idx="2">
                  <c:v>5</c:v>
                </c:pt>
              </c:numCache>
            </c:numRef>
          </c:val>
          <c:extLst>
            <c:ext xmlns:c16="http://schemas.microsoft.com/office/drawing/2014/chart" uri="{C3380CC4-5D6E-409C-BE32-E72D297353CC}">
              <c16:uniqueId val="{00000001-F23B-4AF8-B198-1E380BD72FE3}"/>
            </c:ext>
          </c:extLst>
        </c:ser>
        <c:ser>
          <c:idx val="2"/>
          <c:order val="2"/>
          <c:tx>
            <c:strRef>
              <c:f>'SECTION D'!$E$215:$E$216</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D'!$B$217:$B$220</c:f>
              <c:strCache>
                <c:ptCount val="3"/>
                <c:pt idx="0">
                  <c:v>Answer not recorded</c:v>
                </c:pt>
                <c:pt idx="1">
                  <c:v>No</c:v>
                </c:pt>
                <c:pt idx="2">
                  <c:v>Yes</c:v>
                </c:pt>
              </c:strCache>
            </c:strRef>
          </c:cat>
          <c:val>
            <c:numRef>
              <c:f>'SECTION D'!$E$217:$E$220</c:f>
              <c:numCache>
                <c:formatCode>General</c:formatCode>
                <c:ptCount val="3"/>
                <c:pt idx="1">
                  <c:v>23</c:v>
                </c:pt>
                <c:pt idx="2">
                  <c:v>4</c:v>
                </c:pt>
              </c:numCache>
            </c:numRef>
          </c:val>
          <c:extLst>
            <c:ext xmlns:c16="http://schemas.microsoft.com/office/drawing/2014/chart" uri="{C3380CC4-5D6E-409C-BE32-E72D297353CC}">
              <c16:uniqueId val="{00000002-F23B-4AF8-B198-1E380BD72FE3}"/>
            </c:ext>
          </c:extLst>
        </c:ser>
        <c:dLbls>
          <c:dLblPos val="ctr"/>
          <c:showLegendKey val="0"/>
          <c:showVal val="1"/>
          <c:showCatName val="0"/>
          <c:showSerName val="0"/>
          <c:showPercent val="0"/>
          <c:showBubbleSize val="0"/>
        </c:dLbls>
        <c:gapWidth val="55"/>
        <c:overlap val="100"/>
        <c:axId val="169453440"/>
        <c:axId val="169454976"/>
      </c:barChart>
      <c:catAx>
        <c:axId val="16945344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4976"/>
        <c:crosses val="autoZero"/>
        <c:auto val="1"/>
        <c:lblAlgn val="ctr"/>
        <c:lblOffset val="100"/>
        <c:noMultiLvlLbl val="0"/>
      </c:catAx>
      <c:valAx>
        <c:axId val="16945497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94534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Aktiv Grotesk" panose="020B0504020202020204" pitchFamily="34" charset="0"/>
                <a:ea typeface="Aktiv Grotesk" panose="020B0504020202020204" pitchFamily="34" charset="0"/>
                <a:cs typeface="Aktiv Grotesk" panose="020B0504020202020204" pitchFamily="34" charset="0"/>
              </a:defRPr>
            </a:pPr>
            <a:r>
              <a:rPr lang="en-US" sz="1100" b="1">
                <a:solidFill>
                  <a:sysClr val="windowText" lastClr="000000"/>
                </a:solidFill>
                <a:latin typeface="Aktiv Grotesk" panose="020B0504020202020204" pitchFamily="34" charset="0"/>
                <a:ea typeface="Aktiv Grotesk" panose="020B0504020202020204" pitchFamily="34" charset="0"/>
                <a:cs typeface="Aktiv Grotesk" panose="020B0504020202020204" pitchFamily="34" charset="0"/>
              </a:rPr>
              <a:t>Aspirations for the Future</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Aktiv Grotesk" panose="020B0504020202020204" pitchFamily="34" charset="0"/>
              <a:ea typeface="Aktiv Grotesk" panose="020B0504020202020204" pitchFamily="34" charset="0"/>
              <a:cs typeface="Aktiv Grotesk" panose="020B0504020202020204" pitchFamily="34"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CBC-4BFC-8435-E40E06C6126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CBC-4BFC-8435-E40E06C6126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CBC-4BFC-8435-E40E06C6126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CBC-4BFC-8435-E40E06C61266}"/>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CBC-4BFC-8435-E40E06C61266}"/>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9CBC-4BFC-8435-E40E06C61266}"/>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9CBC-4BFC-8435-E40E06C61266}"/>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9CBC-4BFC-8435-E40E06C61266}"/>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9CBC-4BFC-8435-E40E06C61266}"/>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9CBC-4BFC-8435-E40E06C61266}"/>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9CBC-4BFC-8435-E40E06C61266}"/>
              </c:ext>
            </c:extLst>
          </c:dPt>
          <c:dPt>
            <c:idx val="11"/>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9CBC-4BFC-8435-E40E06C61266}"/>
              </c:ext>
            </c:extLst>
          </c:dPt>
          <c:dPt>
            <c:idx val="12"/>
            <c:bubble3D val="0"/>
            <c:spPr>
              <a:solidFill>
                <a:schemeClr val="accent1">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9-9CBC-4BFC-8435-E40E06C61266}"/>
              </c:ext>
            </c:extLst>
          </c:dPt>
          <c:dPt>
            <c:idx val="13"/>
            <c:bubble3D val="0"/>
            <c:spPr>
              <a:solidFill>
                <a:schemeClr val="accent2">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B-9CBC-4BFC-8435-E40E06C61266}"/>
              </c:ext>
            </c:extLst>
          </c:dPt>
          <c:dPt>
            <c:idx val="14"/>
            <c:bubble3D val="0"/>
            <c:spPr>
              <a:solidFill>
                <a:schemeClr val="accent3">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D-9CBC-4BFC-8435-E40E06C61266}"/>
              </c:ext>
            </c:extLst>
          </c:dPt>
          <c:dPt>
            <c:idx val="15"/>
            <c:bubble3D val="0"/>
            <c:spPr>
              <a:solidFill>
                <a:schemeClr val="accent4">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F-9CBC-4BFC-8435-E40E06C61266}"/>
              </c:ext>
            </c:extLst>
          </c:dPt>
          <c:dPt>
            <c:idx val="16"/>
            <c:bubble3D val="0"/>
            <c:spPr>
              <a:solidFill>
                <a:schemeClr val="accent5">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1-9CBC-4BFC-8435-E40E06C61266}"/>
              </c:ext>
            </c:extLst>
          </c:dPt>
          <c:dPt>
            <c:idx val="17"/>
            <c:bubble3D val="0"/>
            <c:spPr>
              <a:solidFill>
                <a:schemeClr val="accent6">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3-9CBC-4BFC-8435-E40E06C61266}"/>
              </c:ext>
            </c:extLst>
          </c:dPt>
          <c:dLbls>
            <c:dLbl>
              <c:idx val="0"/>
              <c:layout>
                <c:manualLayout>
                  <c:x val="7.8928953562561275E-3"/>
                  <c:y val="-3.427518117813613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CBC-4BFC-8435-E40E06C61266}"/>
                </c:ext>
              </c:extLst>
            </c:dLbl>
            <c:dLbl>
              <c:idx val="1"/>
              <c:layout>
                <c:manualLayout>
                  <c:x val="-6.7633337104992227E-3"/>
                  <c:y val="2.470099408027019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CBC-4BFC-8435-E40E06C61266}"/>
                </c:ext>
              </c:extLst>
            </c:dLbl>
            <c:dLbl>
              <c:idx val="2"/>
              <c:layout>
                <c:manualLayout>
                  <c:x val="4.3812138259550076E-2"/>
                  <c:y val="3.129661476213567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CBC-4BFC-8435-E40E06C61266}"/>
                </c:ext>
              </c:extLst>
            </c:dLbl>
            <c:dLbl>
              <c:idx val="3"/>
              <c:layout>
                <c:manualLayout>
                  <c:x val="-6.9528918369972201E-2"/>
                  <c:y val="-3.297118302489015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CBC-4BFC-8435-E40E06C61266}"/>
                </c:ext>
              </c:extLst>
            </c:dLbl>
            <c:dLbl>
              <c:idx val="4"/>
              <c:layout>
                <c:manualLayout>
                  <c:x val="3.8595166049495099E-4"/>
                  <c:y val="1.525959357539313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CBC-4BFC-8435-E40E06C61266}"/>
                </c:ext>
              </c:extLst>
            </c:dLbl>
            <c:dLbl>
              <c:idx val="7"/>
              <c:layout>
                <c:manualLayout>
                  <c:x val="8.1855574432971243E-3"/>
                  <c:y val="-1.6497043100978132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CBC-4BFC-8435-E40E06C61266}"/>
                </c:ext>
              </c:extLst>
            </c:dLbl>
            <c:dLbl>
              <c:idx val="8"/>
              <c:layout>
                <c:manualLayout>
                  <c:x val="-1.0028573965040153E-2"/>
                  <c:y val="-1.9023492965018717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CBC-4BFC-8435-E40E06C61266}"/>
                </c:ext>
              </c:extLst>
            </c:dLbl>
            <c:dLbl>
              <c:idx val="10"/>
              <c:layout>
                <c:manualLayout>
                  <c:x val="-5.9317911316885123E-2"/>
                  <c:y val="-7.972256541702779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5-9CBC-4BFC-8435-E40E06C61266}"/>
                </c:ext>
              </c:extLst>
            </c:dLbl>
            <c:dLbl>
              <c:idx val="14"/>
              <c:layout>
                <c:manualLayout>
                  <c:x val="-3.1460905464875603E-3"/>
                  <c:y val="-5.430590438961632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D-9CBC-4BFC-8435-E40E06C61266}"/>
                </c:ext>
              </c:extLst>
            </c:dLbl>
            <c:dLbl>
              <c:idx val="15"/>
              <c:layout>
                <c:manualLayout>
                  <c:x val="-3.6856352252738901E-2"/>
                  <c:y val="-0.104481688764314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F-9CBC-4BFC-8435-E40E06C61266}"/>
                </c:ext>
              </c:extLst>
            </c:dLbl>
            <c:dLbl>
              <c:idx val="17"/>
              <c:layout>
                <c:manualLayout>
                  <c:x val="5.7487986979602494E-2"/>
                  <c:y val="-4.125158777510793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23-9CBC-4BFC-8435-E40E06C61266}"/>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ktiv Grotesk" panose="020B0504020202020204" pitchFamily="34" charset="0"/>
                    <a:ea typeface="Aktiv Grotesk" panose="020B0504020202020204" pitchFamily="34" charset="0"/>
                    <a:cs typeface="Aktiv Grotesk" panose="020B0504020202020204" pitchFamily="34" charset="0"/>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'Q6'!$C$1:$T$1</c:f>
              <c:strCache>
                <c:ptCount val="18"/>
                <c:pt idx="0">
                  <c:v>A Home</c:v>
                </c:pt>
                <c:pt idx="1">
                  <c:v>Employment/Career</c:v>
                </c:pt>
                <c:pt idx="2">
                  <c:v>Education</c:v>
                </c:pt>
                <c:pt idx="3">
                  <c:v>Family</c:v>
                </c:pt>
                <c:pt idx="4">
                  <c:v>Improved Health and Wellbeing</c:v>
                </c:pt>
                <c:pt idx="5">
                  <c:v>Better Prospects</c:v>
                </c:pt>
                <c:pt idx="6">
                  <c:v>World Peace</c:v>
                </c:pt>
                <c:pt idx="7">
                  <c:v>To Help Others</c:v>
                </c:pt>
                <c:pt idx="8">
                  <c:v>Sobriety</c:v>
                </c:pt>
                <c:pt idx="9">
                  <c:v>To Take care of their dog</c:v>
                </c:pt>
                <c:pt idx="10">
                  <c:v>Driving</c:v>
                </c:pt>
                <c:pt idx="11">
                  <c:v>To Teach</c:v>
                </c:pt>
                <c:pt idx="12">
                  <c:v>Documentation</c:v>
                </c:pt>
                <c:pt idx="13">
                  <c:v>Better Finances</c:v>
                </c:pt>
                <c:pt idx="14">
                  <c:v>Stability</c:v>
                </c:pt>
                <c:pt idx="15">
                  <c:v>Arts &amp; Crafts</c:v>
                </c:pt>
                <c:pt idx="16">
                  <c:v>Travel</c:v>
                </c:pt>
                <c:pt idx="17">
                  <c:v>None</c:v>
                </c:pt>
              </c:strCache>
            </c:strRef>
          </c:cat>
          <c:val>
            <c:numRef>
              <c:f>'Q6'!$C$86:$T$86</c:f>
              <c:numCache>
                <c:formatCode>General</c:formatCode>
                <c:ptCount val="18"/>
                <c:pt idx="0">
                  <c:v>44</c:v>
                </c:pt>
                <c:pt idx="1">
                  <c:v>45</c:v>
                </c:pt>
                <c:pt idx="2">
                  <c:v>5</c:v>
                </c:pt>
                <c:pt idx="3">
                  <c:v>18</c:v>
                </c:pt>
                <c:pt idx="4">
                  <c:v>11</c:v>
                </c:pt>
                <c:pt idx="5">
                  <c:v>2</c:v>
                </c:pt>
                <c:pt idx="6">
                  <c:v>1</c:v>
                </c:pt>
                <c:pt idx="7">
                  <c:v>3</c:v>
                </c:pt>
                <c:pt idx="8">
                  <c:v>6</c:v>
                </c:pt>
                <c:pt idx="9">
                  <c:v>2</c:v>
                </c:pt>
                <c:pt idx="10">
                  <c:v>3</c:v>
                </c:pt>
                <c:pt idx="11">
                  <c:v>2</c:v>
                </c:pt>
                <c:pt idx="12">
                  <c:v>3</c:v>
                </c:pt>
                <c:pt idx="13">
                  <c:v>4</c:v>
                </c:pt>
                <c:pt idx="14">
                  <c:v>10</c:v>
                </c:pt>
                <c:pt idx="15">
                  <c:v>1</c:v>
                </c:pt>
                <c:pt idx="16">
                  <c:v>2</c:v>
                </c:pt>
                <c:pt idx="17">
                  <c:v>6</c:v>
                </c:pt>
              </c:numCache>
            </c:numRef>
          </c:val>
          <c:extLst>
            <c:ext xmlns:c16="http://schemas.microsoft.com/office/drawing/2014/chart" uri="{C3380CC4-5D6E-409C-BE32-E72D297353CC}">
              <c16:uniqueId val="{00000024-9CBC-4BFC-8435-E40E06C61266}"/>
            </c:ext>
          </c:extLst>
        </c:ser>
        <c:dLbls>
          <c:showLegendKey val="0"/>
          <c:showVal val="1"/>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Aktiv Grotesk" panose="020B0504020202020204" pitchFamily="34" charset="0"/>
                <a:ea typeface="Aktiv Grotesk" panose="020B0504020202020204" pitchFamily="34" charset="0"/>
                <a:cs typeface="Aktiv Grotesk" panose="020B0504020202020204" pitchFamily="34" charset="0"/>
              </a:defRPr>
            </a:pPr>
            <a:r>
              <a:rPr lang="en-GB" sz="1100" b="1">
                <a:solidFill>
                  <a:sysClr val="windowText" lastClr="000000"/>
                </a:solidFill>
                <a:latin typeface="Aktiv Grotesk" panose="020B0504020202020204" pitchFamily="34" charset="0"/>
                <a:ea typeface="Aktiv Grotesk" panose="020B0504020202020204" pitchFamily="34" charset="0"/>
                <a:cs typeface="Aktiv Grotesk" panose="020B0504020202020204" pitchFamily="34" charset="0"/>
              </a:rPr>
              <a:t>1. Where do you sleep most frequently? 2016 v 2017</a:t>
            </a: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Aktiv Grotesk" panose="020B0504020202020204" pitchFamily="34" charset="0"/>
              <a:ea typeface="Aktiv Grotesk" panose="020B0504020202020204" pitchFamily="34" charset="0"/>
              <a:cs typeface="Aktiv Grotesk" panose="020B0504020202020204" pitchFamily="34" charset="0"/>
            </a:defRPr>
          </a:pPr>
          <a:endParaRPr lang="en-US"/>
        </a:p>
      </c:txPr>
    </c:title>
    <c:autoTitleDeleted val="0"/>
    <c:plotArea>
      <c:layout/>
      <c:barChart>
        <c:barDir val="bar"/>
        <c:grouping val="stacked"/>
        <c:varyColors val="0"/>
        <c:ser>
          <c:idx val="6"/>
          <c:order val="6"/>
          <c:tx>
            <c:strRef>
              <c:f>'Data Tables'!$I$10:$I$11</c:f>
              <c:strCache>
                <c:ptCount val="2"/>
                <c:pt idx="0">
                  <c:v>2016</c:v>
                </c:pt>
                <c:pt idx="1">
                  <c:v>Grand Total</c:v>
                </c:pt>
              </c:strCache>
            </c:strRef>
          </c:tx>
          <c:spPr>
            <a:solidFill>
              <a:schemeClr val="accent1"/>
            </a:solidFill>
            <a:ln>
              <a:noFill/>
            </a:ln>
            <a:effectLst/>
            <a:scene3d>
              <a:camera prst="orthographicFront"/>
              <a:lightRig rig="threePt" dir="t"/>
            </a:scene3d>
            <a:sp3d>
              <a:bevelT w="635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 Tables'!$B$12:$B$30</c:f>
              <c:strCache>
                <c:ptCount val="18"/>
                <c:pt idx="0">
                  <c:v>Temporary Accommodation</c:v>
                </c:pt>
                <c:pt idx="1">
                  <c:v>Public space/external space (outdoors)</c:v>
                </c:pt>
                <c:pt idx="2">
                  <c:v>Non-conventional Building (garage)</c:v>
                </c:pt>
                <c:pt idx="3">
                  <c:v>Homeless Hostels (hostels)</c:v>
                </c:pt>
                <c:pt idx="4">
                  <c:v>Public transport</c:v>
                </c:pt>
                <c:pt idx="5">
                  <c:v>Health care insititutions (hospital)</c:v>
                </c:pt>
                <c:pt idx="6">
                  <c:v>Supported housing</c:v>
                </c:pt>
                <c:pt idx="7">
                  <c:v>Sofa Surfing</c:v>
                </c:pt>
                <c:pt idx="8">
                  <c:v>Shed</c:v>
                </c:pt>
                <c:pt idx="9">
                  <c:v>Tent</c:v>
                </c:pt>
                <c:pt idx="10">
                  <c:v>Night shelters</c:v>
                </c:pt>
                <c:pt idx="11">
                  <c:v>Mobile homes</c:v>
                </c:pt>
                <c:pt idx="12">
                  <c:v>Council Flat</c:v>
                </c:pt>
                <c:pt idx="13">
                  <c:v>Abandoned property</c:v>
                </c:pt>
                <c:pt idx="14">
                  <c:v>A lot of different places</c:v>
                </c:pt>
                <c:pt idx="15">
                  <c:v>car park stairwell</c:v>
                </c:pt>
                <c:pt idx="16">
                  <c:v>Car Park, Queens Park</c:v>
                </c:pt>
                <c:pt idx="17">
                  <c:v>Cash shared accommodation</c:v>
                </c:pt>
              </c:strCache>
            </c:strRef>
          </c:cat>
          <c:val>
            <c:numRef>
              <c:f>'Data Tables'!$I$12:$I$30</c:f>
              <c:numCache>
                <c:formatCode>General</c:formatCode>
                <c:ptCount val="18"/>
                <c:pt idx="0">
                  <c:v>1</c:v>
                </c:pt>
                <c:pt idx="1">
                  <c:v>30</c:v>
                </c:pt>
                <c:pt idx="2">
                  <c:v>4</c:v>
                </c:pt>
                <c:pt idx="3">
                  <c:v>2</c:v>
                </c:pt>
                <c:pt idx="5">
                  <c:v>1</c:v>
                </c:pt>
                <c:pt idx="7">
                  <c:v>1</c:v>
                </c:pt>
                <c:pt idx="15">
                  <c:v>1</c:v>
                </c:pt>
                <c:pt idx="16">
                  <c:v>1</c:v>
                </c:pt>
                <c:pt idx="17">
                  <c:v>1</c:v>
                </c:pt>
              </c:numCache>
            </c:numRef>
          </c:val>
          <c:extLst>
            <c:ext xmlns:c16="http://schemas.microsoft.com/office/drawing/2014/chart" uri="{C3380CC4-5D6E-409C-BE32-E72D297353CC}">
              <c16:uniqueId val="{00000000-7E1E-45A4-AE7C-6899893415C9}"/>
            </c:ext>
          </c:extLst>
        </c:ser>
        <c:ser>
          <c:idx val="7"/>
          <c:order val="7"/>
          <c:tx>
            <c:strRef>
              <c:f>'Data Tables'!$J$10:$J$11</c:f>
              <c:strCache>
                <c:ptCount val="2"/>
                <c:pt idx="0">
                  <c:v>2017</c:v>
                </c:pt>
                <c:pt idx="1">
                  <c:v>Grand Total</c:v>
                </c:pt>
              </c:strCache>
            </c:strRef>
          </c:tx>
          <c:spPr>
            <a:solidFill>
              <a:schemeClr val="accent2"/>
            </a:solidFill>
            <a:ln>
              <a:noFill/>
            </a:ln>
            <a:effectLst/>
            <a:scene3d>
              <a:camera prst="orthographicFront"/>
              <a:lightRig rig="threePt" dir="t"/>
            </a:scene3d>
            <a:sp3d>
              <a:bevelT w="635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 Tables'!$B$12:$B$30</c:f>
              <c:strCache>
                <c:ptCount val="18"/>
                <c:pt idx="0">
                  <c:v>Temporary Accommodation</c:v>
                </c:pt>
                <c:pt idx="1">
                  <c:v>Public space/external space (outdoors)</c:v>
                </c:pt>
                <c:pt idx="2">
                  <c:v>Non-conventional Building (garage)</c:v>
                </c:pt>
                <c:pt idx="3">
                  <c:v>Homeless Hostels (hostels)</c:v>
                </c:pt>
                <c:pt idx="4">
                  <c:v>Public transport</c:v>
                </c:pt>
                <c:pt idx="5">
                  <c:v>Health care insititutions (hospital)</c:v>
                </c:pt>
                <c:pt idx="6">
                  <c:v>Supported housing</c:v>
                </c:pt>
                <c:pt idx="7">
                  <c:v>Sofa Surfing</c:v>
                </c:pt>
                <c:pt idx="8">
                  <c:v>Shed</c:v>
                </c:pt>
                <c:pt idx="9">
                  <c:v>Tent</c:v>
                </c:pt>
                <c:pt idx="10">
                  <c:v>Night shelters</c:v>
                </c:pt>
                <c:pt idx="11">
                  <c:v>Mobile homes</c:v>
                </c:pt>
                <c:pt idx="12">
                  <c:v>Council Flat</c:v>
                </c:pt>
                <c:pt idx="13">
                  <c:v>Abandoned property</c:v>
                </c:pt>
                <c:pt idx="14">
                  <c:v>A lot of different places</c:v>
                </c:pt>
                <c:pt idx="15">
                  <c:v>car park stairwell</c:v>
                </c:pt>
                <c:pt idx="16">
                  <c:v>Car Park, Queens Park</c:v>
                </c:pt>
                <c:pt idx="17">
                  <c:v>Cash shared accommodation</c:v>
                </c:pt>
              </c:strCache>
            </c:strRef>
          </c:cat>
          <c:val>
            <c:numRef>
              <c:f>'Data Tables'!$J$12:$J$30</c:f>
              <c:numCache>
                <c:formatCode>General</c:formatCode>
                <c:ptCount val="18"/>
                <c:pt idx="0">
                  <c:v>3</c:v>
                </c:pt>
                <c:pt idx="1">
                  <c:v>43</c:v>
                </c:pt>
                <c:pt idx="2">
                  <c:v>5</c:v>
                </c:pt>
                <c:pt idx="3">
                  <c:v>6</c:v>
                </c:pt>
                <c:pt idx="4">
                  <c:v>2</c:v>
                </c:pt>
                <c:pt idx="5">
                  <c:v>1</c:v>
                </c:pt>
                <c:pt idx="6">
                  <c:v>5</c:v>
                </c:pt>
                <c:pt idx="7">
                  <c:v>6</c:v>
                </c:pt>
                <c:pt idx="8">
                  <c:v>1</c:v>
                </c:pt>
                <c:pt idx="9">
                  <c:v>3</c:v>
                </c:pt>
                <c:pt idx="10">
                  <c:v>2</c:v>
                </c:pt>
                <c:pt idx="11">
                  <c:v>1</c:v>
                </c:pt>
                <c:pt idx="12">
                  <c:v>1</c:v>
                </c:pt>
                <c:pt idx="13">
                  <c:v>1</c:v>
                </c:pt>
                <c:pt idx="14">
                  <c:v>1</c:v>
                </c:pt>
              </c:numCache>
            </c:numRef>
          </c:val>
          <c:extLst>
            <c:ext xmlns:c16="http://schemas.microsoft.com/office/drawing/2014/chart" uri="{C3380CC4-5D6E-409C-BE32-E72D297353CC}">
              <c16:uniqueId val="{00000001-7E1E-45A4-AE7C-6899893415C9}"/>
            </c:ext>
          </c:extLst>
        </c:ser>
        <c:dLbls>
          <c:showLegendKey val="0"/>
          <c:showVal val="1"/>
          <c:showCatName val="0"/>
          <c:showSerName val="0"/>
          <c:showPercent val="0"/>
          <c:showBubbleSize val="0"/>
        </c:dLbls>
        <c:gapWidth val="95"/>
        <c:overlap val="100"/>
        <c:axId val="706156880"/>
        <c:axId val="706157208"/>
        <c:extLst>
          <c:ext xmlns:c15="http://schemas.microsoft.com/office/drawing/2012/chart" uri="{02D57815-91ED-43cb-92C2-25804820EDAC}">
            <c15:filteredBarSeries>
              <c15:ser>
                <c:idx val="0"/>
                <c:order val="0"/>
                <c:tx>
                  <c:strRef>
                    <c:extLst>
                      <c:ext uri="{02D57815-91ED-43cb-92C2-25804820EDAC}">
                        <c15:formulaRef>
                          <c15:sqref>'Data Tables'!$C$10:$C$11</c15:sqref>
                        </c15:formulaRef>
                      </c:ext>
                    </c:extLst>
                    <c:strCache>
                      <c:ptCount val="2"/>
                      <c:pt idx="0">
                        <c:v>2016</c:v>
                      </c:pt>
                      <c:pt idx="1">
                        <c:v>0-3 Assessment and Advice/signposting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'Data Tables'!$B$12:$B$30</c15:sqref>
                        </c15:formulaRef>
                      </c:ext>
                    </c:extLst>
                    <c:strCache>
                      <c:ptCount val="18"/>
                      <c:pt idx="0">
                        <c:v>Temporary Accommodation</c:v>
                      </c:pt>
                      <c:pt idx="1">
                        <c:v>Public space/external space (outdoors)</c:v>
                      </c:pt>
                      <c:pt idx="2">
                        <c:v>Non-conventional Building (garage)</c:v>
                      </c:pt>
                      <c:pt idx="3">
                        <c:v>Homeless Hostels (hostels)</c:v>
                      </c:pt>
                      <c:pt idx="4">
                        <c:v>Public transport</c:v>
                      </c:pt>
                      <c:pt idx="5">
                        <c:v>Health care insititutions (hospital)</c:v>
                      </c:pt>
                      <c:pt idx="6">
                        <c:v>Supported housing</c:v>
                      </c:pt>
                      <c:pt idx="7">
                        <c:v>Sofa Surfing</c:v>
                      </c:pt>
                      <c:pt idx="8">
                        <c:v>Shed</c:v>
                      </c:pt>
                      <c:pt idx="9">
                        <c:v>Tent</c:v>
                      </c:pt>
                      <c:pt idx="10">
                        <c:v>Night shelters</c:v>
                      </c:pt>
                      <c:pt idx="11">
                        <c:v>Mobile homes</c:v>
                      </c:pt>
                      <c:pt idx="12">
                        <c:v>Council Flat</c:v>
                      </c:pt>
                      <c:pt idx="13">
                        <c:v>Abandoned property</c:v>
                      </c:pt>
                      <c:pt idx="14">
                        <c:v>A lot of different places</c:v>
                      </c:pt>
                      <c:pt idx="15">
                        <c:v>car park stairwell</c:v>
                      </c:pt>
                      <c:pt idx="16">
                        <c:v>Car Park, Queens Park</c:v>
                      </c:pt>
                      <c:pt idx="17">
                        <c:v>Cash shared accommodation</c:v>
                      </c:pt>
                    </c:strCache>
                  </c:strRef>
                </c:cat>
                <c:val>
                  <c:numRef>
                    <c:extLst>
                      <c:ext uri="{02D57815-91ED-43cb-92C2-25804820EDAC}">
                        <c15:formulaRef>
                          <c15:sqref>'Data Tables'!$C$12:$C$30</c15:sqref>
                        </c15:formulaRef>
                      </c:ext>
                    </c:extLst>
                    <c:numCache>
                      <c:formatCode>General</c:formatCode>
                      <c:ptCount val="18"/>
                      <c:pt idx="1">
                        <c:v>2</c:v>
                      </c:pt>
                      <c:pt idx="5">
                        <c:v>1</c:v>
                      </c:pt>
                      <c:pt idx="7">
                        <c:v>1</c:v>
                      </c:pt>
                    </c:numCache>
                  </c:numRef>
                </c:val>
                <c:extLst>
                  <c:ext xmlns:c16="http://schemas.microsoft.com/office/drawing/2014/chart" uri="{C3380CC4-5D6E-409C-BE32-E72D297353CC}">
                    <c16:uniqueId val="{00000002-7E1E-45A4-AE7C-6899893415C9}"/>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'Data Tables'!$D$10:$D$11</c15:sqref>
                        </c15:formulaRef>
                      </c:ext>
                    </c:extLst>
                    <c:strCache>
                      <c:ptCount val="2"/>
                      <c:pt idx="0">
                        <c:v>2017</c:v>
                      </c:pt>
                      <c:pt idx="1">
                        <c:v>0-3 Assessment and Advice/signposting</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'Data Tables'!$B$12:$B$30</c15:sqref>
                        </c15:formulaRef>
                      </c:ext>
                    </c:extLst>
                    <c:strCache>
                      <c:ptCount val="18"/>
                      <c:pt idx="0">
                        <c:v>Temporary Accommodation</c:v>
                      </c:pt>
                      <c:pt idx="1">
                        <c:v>Public space/external space (outdoors)</c:v>
                      </c:pt>
                      <c:pt idx="2">
                        <c:v>Non-conventional Building (garage)</c:v>
                      </c:pt>
                      <c:pt idx="3">
                        <c:v>Homeless Hostels (hostels)</c:v>
                      </c:pt>
                      <c:pt idx="4">
                        <c:v>Public transport</c:v>
                      </c:pt>
                      <c:pt idx="5">
                        <c:v>Health care insititutions (hospital)</c:v>
                      </c:pt>
                      <c:pt idx="6">
                        <c:v>Supported housing</c:v>
                      </c:pt>
                      <c:pt idx="7">
                        <c:v>Sofa Surfing</c:v>
                      </c:pt>
                      <c:pt idx="8">
                        <c:v>Shed</c:v>
                      </c:pt>
                      <c:pt idx="9">
                        <c:v>Tent</c:v>
                      </c:pt>
                      <c:pt idx="10">
                        <c:v>Night shelters</c:v>
                      </c:pt>
                      <c:pt idx="11">
                        <c:v>Mobile homes</c:v>
                      </c:pt>
                      <c:pt idx="12">
                        <c:v>Council Flat</c:v>
                      </c:pt>
                      <c:pt idx="13">
                        <c:v>Abandoned property</c:v>
                      </c:pt>
                      <c:pt idx="14">
                        <c:v>A lot of different places</c:v>
                      </c:pt>
                      <c:pt idx="15">
                        <c:v>car park stairwell</c:v>
                      </c:pt>
                      <c:pt idx="16">
                        <c:v>Car Park, Queens Park</c:v>
                      </c:pt>
                      <c:pt idx="17">
                        <c:v>Cash shared accommodation</c:v>
                      </c:pt>
                    </c:strCache>
                  </c:strRef>
                </c:cat>
                <c:val>
                  <c:numRef>
                    <c:extLst xmlns:c15="http://schemas.microsoft.com/office/drawing/2012/chart">
                      <c:ext xmlns:c15="http://schemas.microsoft.com/office/drawing/2012/chart" uri="{02D57815-91ED-43cb-92C2-25804820EDAC}">
                        <c15:formulaRef>
                          <c15:sqref>'Data Tables'!$D$12:$D$30</c15:sqref>
                        </c15:formulaRef>
                      </c:ext>
                    </c:extLst>
                    <c:numCache>
                      <c:formatCode>General</c:formatCode>
                      <c:ptCount val="18"/>
                      <c:pt idx="0">
                        <c:v>1</c:v>
                      </c:pt>
                      <c:pt idx="1">
                        <c:v>4</c:v>
                      </c:pt>
                      <c:pt idx="2">
                        <c:v>1</c:v>
                      </c:pt>
                      <c:pt idx="3">
                        <c:v>1</c:v>
                      </c:pt>
                      <c:pt idx="6">
                        <c:v>1</c:v>
                      </c:pt>
                      <c:pt idx="7">
                        <c:v>4</c:v>
                      </c:pt>
                    </c:numCache>
                  </c:numRef>
                </c:val>
                <c:extLst xmlns:c15="http://schemas.microsoft.com/office/drawing/2012/chart">
                  <c:ext xmlns:c16="http://schemas.microsoft.com/office/drawing/2014/chart" uri="{C3380CC4-5D6E-409C-BE32-E72D297353CC}">
                    <c16:uniqueId val="{00000003-7E1E-45A4-AE7C-6899893415C9}"/>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'Data Tables'!$E$10:$E$11</c15:sqref>
                        </c15:formulaRef>
                      </c:ext>
                    </c:extLst>
                    <c:strCache>
                      <c:ptCount val="2"/>
                      <c:pt idx="0">
                        <c:v>2016</c:v>
                      </c:pt>
                      <c:pt idx="1">
                        <c:v>4-7 Temporary supported accommodation/Hostel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'Data Tables'!$B$12:$B$30</c15:sqref>
                        </c15:formulaRef>
                      </c:ext>
                    </c:extLst>
                    <c:strCache>
                      <c:ptCount val="18"/>
                      <c:pt idx="0">
                        <c:v>Temporary Accommodation</c:v>
                      </c:pt>
                      <c:pt idx="1">
                        <c:v>Public space/external space (outdoors)</c:v>
                      </c:pt>
                      <c:pt idx="2">
                        <c:v>Non-conventional Building (garage)</c:v>
                      </c:pt>
                      <c:pt idx="3">
                        <c:v>Homeless Hostels (hostels)</c:v>
                      </c:pt>
                      <c:pt idx="4">
                        <c:v>Public transport</c:v>
                      </c:pt>
                      <c:pt idx="5">
                        <c:v>Health care insititutions (hospital)</c:v>
                      </c:pt>
                      <c:pt idx="6">
                        <c:v>Supported housing</c:v>
                      </c:pt>
                      <c:pt idx="7">
                        <c:v>Sofa Surfing</c:v>
                      </c:pt>
                      <c:pt idx="8">
                        <c:v>Shed</c:v>
                      </c:pt>
                      <c:pt idx="9">
                        <c:v>Tent</c:v>
                      </c:pt>
                      <c:pt idx="10">
                        <c:v>Night shelters</c:v>
                      </c:pt>
                      <c:pt idx="11">
                        <c:v>Mobile homes</c:v>
                      </c:pt>
                      <c:pt idx="12">
                        <c:v>Council Flat</c:v>
                      </c:pt>
                      <c:pt idx="13">
                        <c:v>Abandoned property</c:v>
                      </c:pt>
                      <c:pt idx="14">
                        <c:v>A lot of different places</c:v>
                      </c:pt>
                      <c:pt idx="15">
                        <c:v>car park stairwell</c:v>
                      </c:pt>
                      <c:pt idx="16">
                        <c:v>Car Park, Queens Park</c:v>
                      </c:pt>
                      <c:pt idx="17">
                        <c:v>Cash shared accommodation</c:v>
                      </c:pt>
                    </c:strCache>
                  </c:strRef>
                </c:cat>
                <c:val>
                  <c:numRef>
                    <c:extLst xmlns:c15="http://schemas.microsoft.com/office/drawing/2012/chart">
                      <c:ext xmlns:c15="http://schemas.microsoft.com/office/drawing/2012/chart" uri="{02D57815-91ED-43cb-92C2-25804820EDAC}">
                        <c15:formulaRef>
                          <c15:sqref>'Data Tables'!$E$12:$E$30</c15:sqref>
                        </c15:formulaRef>
                      </c:ext>
                    </c:extLst>
                    <c:numCache>
                      <c:formatCode>General</c:formatCode>
                      <c:ptCount val="18"/>
                      <c:pt idx="0">
                        <c:v>1</c:v>
                      </c:pt>
                      <c:pt idx="1">
                        <c:v>11</c:v>
                      </c:pt>
                      <c:pt idx="2">
                        <c:v>2</c:v>
                      </c:pt>
                      <c:pt idx="3">
                        <c:v>1</c:v>
                      </c:pt>
                    </c:numCache>
                  </c:numRef>
                </c:val>
                <c:extLst xmlns:c15="http://schemas.microsoft.com/office/drawing/2012/chart">
                  <c:ext xmlns:c16="http://schemas.microsoft.com/office/drawing/2014/chart" uri="{C3380CC4-5D6E-409C-BE32-E72D297353CC}">
                    <c16:uniqueId val="{00000004-7E1E-45A4-AE7C-6899893415C9}"/>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'Data Tables'!$F$10:$F$11</c15:sqref>
                        </c15:formulaRef>
                      </c:ext>
                    </c:extLst>
                    <c:strCache>
                      <c:ptCount val="2"/>
                      <c:pt idx="0">
                        <c:v>2017</c:v>
                      </c:pt>
                      <c:pt idx="1">
                        <c:v>4-7 Temporary supported accommodation/Hostel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'Data Tables'!$B$12:$B$30</c15:sqref>
                        </c15:formulaRef>
                      </c:ext>
                    </c:extLst>
                    <c:strCache>
                      <c:ptCount val="18"/>
                      <c:pt idx="0">
                        <c:v>Temporary Accommodation</c:v>
                      </c:pt>
                      <c:pt idx="1">
                        <c:v>Public space/external space (outdoors)</c:v>
                      </c:pt>
                      <c:pt idx="2">
                        <c:v>Non-conventional Building (garage)</c:v>
                      </c:pt>
                      <c:pt idx="3">
                        <c:v>Homeless Hostels (hostels)</c:v>
                      </c:pt>
                      <c:pt idx="4">
                        <c:v>Public transport</c:v>
                      </c:pt>
                      <c:pt idx="5">
                        <c:v>Health care insititutions (hospital)</c:v>
                      </c:pt>
                      <c:pt idx="6">
                        <c:v>Supported housing</c:v>
                      </c:pt>
                      <c:pt idx="7">
                        <c:v>Sofa Surfing</c:v>
                      </c:pt>
                      <c:pt idx="8">
                        <c:v>Shed</c:v>
                      </c:pt>
                      <c:pt idx="9">
                        <c:v>Tent</c:v>
                      </c:pt>
                      <c:pt idx="10">
                        <c:v>Night shelters</c:v>
                      </c:pt>
                      <c:pt idx="11">
                        <c:v>Mobile homes</c:v>
                      </c:pt>
                      <c:pt idx="12">
                        <c:v>Council Flat</c:v>
                      </c:pt>
                      <c:pt idx="13">
                        <c:v>Abandoned property</c:v>
                      </c:pt>
                      <c:pt idx="14">
                        <c:v>A lot of different places</c:v>
                      </c:pt>
                      <c:pt idx="15">
                        <c:v>car park stairwell</c:v>
                      </c:pt>
                      <c:pt idx="16">
                        <c:v>Car Park, Queens Park</c:v>
                      </c:pt>
                      <c:pt idx="17">
                        <c:v>Cash shared accommodation</c:v>
                      </c:pt>
                    </c:strCache>
                  </c:strRef>
                </c:cat>
                <c:val>
                  <c:numRef>
                    <c:extLst xmlns:c15="http://schemas.microsoft.com/office/drawing/2012/chart">
                      <c:ext xmlns:c15="http://schemas.microsoft.com/office/drawing/2012/chart" uri="{02D57815-91ED-43cb-92C2-25804820EDAC}">
                        <c15:formulaRef>
                          <c15:sqref>'Data Tables'!$F$12:$F$30</c15:sqref>
                        </c15:formulaRef>
                      </c:ext>
                    </c:extLst>
                    <c:numCache>
                      <c:formatCode>General</c:formatCode>
                      <c:ptCount val="18"/>
                      <c:pt idx="0">
                        <c:v>2</c:v>
                      </c:pt>
                      <c:pt idx="1">
                        <c:v>22</c:v>
                      </c:pt>
                      <c:pt idx="2">
                        <c:v>4</c:v>
                      </c:pt>
                      <c:pt idx="3">
                        <c:v>1</c:v>
                      </c:pt>
                      <c:pt idx="4">
                        <c:v>2</c:v>
                      </c:pt>
                      <c:pt idx="5">
                        <c:v>1</c:v>
                      </c:pt>
                      <c:pt idx="6">
                        <c:v>2</c:v>
                      </c:pt>
                      <c:pt idx="7">
                        <c:v>1</c:v>
                      </c:pt>
                      <c:pt idx="9">
                        <c:v>1</c:v>
                      </c:pt>
                      <c:pt idx="10">
                        <c:v>2</c:v>
                      </c:pt>
                      <c:pt idx="11">
                        <c:v>1</c:v>
                      </c:pt>
                      <c:pt idx="12">
                        <c:v>1</c:v>
                      </c:pt>
                      <c:pt idx="13">
                        <c:v>1</c:v>
                      </c:pt>
                      <c:pt idx="14">
                        <c:v>1</c:v>
                      </c:pt>
                    </c:numCache>
                  </c:numRef>
                </c:val>
                <c:extLst xmlns:c15="http://schemas.microsoft.com/office/drawing/2012/chart">
                  <c:ext xmlns:c16="http://schemas.microsoft.com/office/drawing/2014/chart" uri="{C3380CC4-5D6E-409C-BE32-E72D297353CC}">
                    <c16:uniqueId val="{00000005-7E1E-45A4-AE7C-6899893415C9}"/>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'Data Tables'!$G$10:$G$11</c15:sqref>
                        </c15:formulaRef>
                      </c:ext>
                    </c:extLst>
                    <c:strCache>
                      <c:ptCount val="2"/>
                      <c:pt idx="0">
                        <c:v>2016</c:v>
                      </c:pt>
                      <c:pt idx="1">
                        <c:v>8+ Longer term supported accommodation</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'Data Tables'!$B$12:$B$30</c15:sqref>
                        </c15:formulaRef>
                      </c:ext>
                    </c:extLst>
                    <c:strCache>
                      <c:ptCount val="18"/>
                      <c:pt idx="0">
                        <c:v>Temporary Accommodation</c:v>
                      </c:pt>
                      <c:pt idx="1">
                        <c:v>Public space/external space (outdoors)</c:v>
                      </c:pt>
                      <c:pt idx="2">
                        <c:v>Non-conventional Building (garage)</c:v>
                      </c:pt>
                      <c:pt idx="3">
                        <c:v>Homeless Hostels (hostels)</c:v>
                      </c:pt>
                      <c:pt idx="4">
                        <c:v>Public transport</c:v>
                      </c:pt>
                      <c:pt idx="5">
                        <c:v>Health care insititutions (hospital)</c:v>
                      </c:pt>
                      <c:pt idx="6">
                        <c:v>Supported housing</c:v>
                      </c:pt>
                      <c:pt idx="7">
                        <c:v>Sofa Surfing</c:v>
                      </c:pt>
                      <c:pt idx="8">
                        <c:v>Shed</c:v>
                      </c:pt>
                      <c:pt idx="9">
                        <c:v>Tent</c:v>
                      </c:pt>
                      <c:pt idx="10">
                        <c:v>Night shelters</c:v>
                      </c:pt>
                      <c:pt idx="11">
                        <c:v>Mobile homes</c:v>
                      </c:pt>
                      <c:pt idx="12">
                        <c:v>Council Flat</c:v>
                      </c:pt>
                      <c:pt idx="13">
                        <c:v>Abandoned property</c:v>
                      </c:pt>
                      <c:pt idx="14">
                        <c:v>A lot of different places</c:v>
                      </c:pt>
                      <c:pt idx="15">
                        <c:v>car park stairwell</c:v>
                      </c:pt>
                      <c:pt idx="16">
                        <c:v>Car Park, Queens Park</c:v>
                      </c:pt>
                      <c:pt idx="17">
                        <c:v>Cash shared accommodation</c:v>
                      </c:pt>
                    </c:strCache>
                  </c:strRef>
                </c:cat>
                <c:val>
                  <c:numRef>
                    <c:extLst xmlns:c15="http://schemas.microsoft.com/office/drawing/2012/chart">
                      <c:ext xmlns:c15="http://schemas.microsoft.com/office/drawing/2012/chart" uri="{02D57815-91ED-43cb-92C2-25804820EDAC}">
                        <c15:formulaRef>
                          <c15:sqref>'Data Tables'!$G$12:$G$30</c15:sqref>
                        </c15:formulaRef>
                      </c:ext>
                    </c:extLst>
                    <c:numCache>
                      <c:formatCode>General</c:formatCode>
                      <c:ptCount val="18"/>
                      <c:pt idx="1">
                        <c:v>17</c:v>
                      </c:pt>
                      <c:pt idx="2">
                        <c:v>2</c:v>
                      </c:pt>
                      <c:pt idx="3">
                        <c:v>1</c:v>
                      </c:pt>
                      <c:pt idx="15">
                        <c:v>1</c:v>
                      </c:pt>
                      <c:pt idx="16">
                        <c:v>1</c:v>
                      </c:pt>
                      <c:pt idx="17">
                        <c:v>1</c:v>
                      </c:pt>
                    </c:numCache>
                  </c:numRef>
                </c:val>
                <c:extLst xmlns:c15="http://schemas.microsoft.com/office/drawing/2012/chart">
                  <c:ext xmlns:c16="http://schemas.microsoft.com/office/drawing/2014/chart" uri="{C3380CC4-5D6E-409C-BE32-E72D297353CC}">
                    <c16:uniqueId val="{00000006-7E1E-45A4-AE7C-6899893415C9}"/>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'Data Tables'!$H$10:$H$11</c15:sqref>
                        </c15:formulaRef>
                      </c:ext>
                    </c:extLst>
                    <c:strCache>
                      <c:ptCount val="2"/>
                      <c:pt idx="0">
                        <c:v>2017</c:v>
                      </c:pt>
                      <c:pt idx="1">
                        <c:v>8+ Longer term supported accommodation</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'Data Tables'!$B$12:$B$30</c15:sqref>
                        </c15:formulaRef>
                      </c:ext>
                    </c:extLst>
                    <c:strCache>
                      <c:ptCount val="18"/>
                      <c:pt idx="0">
                        <c:v>Temporary Accommodation</c:v>
                      </c:pt>
                      <c:pt idx="1">
                        <c:v>Public space/external space (outdoors)</c:v>
                      </c:pt>
                      <c:pt idx="2">
                        <c:v>Non-conventional Building (garage)</c:v>
                      </c:pt>
                      <c:pt idx="3">
                        <c:v>Homeless Hostels (hostels)</c:v>
                      </c:pt>
                      <c:pt idx="4">
                        <c:v>Public transport</c:v>
                      </c:pt>
                      <c:pt idx="5">
                        <c:v>Health care insititutions (hospital)</c:v>
                      </c:pt>
                      <c:pt idx="6">
                        <c:v>Supported housing</c:v>
                      </c:pt>
                      <c:pt idx="7">
                        <c:v>Sofa Surfing</c:v>
                      </c:pt>
                      <c:pt idx="8">
                        <c:v>Shed</c:v>
                      </c:pt>
                      <c:pt idx="9">
                        <c:v>Tent</c:v>
                      </c:pt>
                      <c:pt idx="10">
                        <c:v>Night shelters</c:v>
                      </c:pt>
                      <c:pt idx="11">
                        <c:v>Mobile homes</c:v>
                      </c:pt>
                      <c:pt idx="12">
                        <c:v>Council Flat</c:v>
                      </c:pt>
                      <c:pt idx="13">
                        <c:v>Abandoned property</c:v>
                      </c:pt>
                      <c:pt idx="14">
                        <c:v>A lot of different places</c:v>
                      </c:pt>
                      <c:pt idx="15">
                        <c:v>car park stairwell</c:v>
                      </c:pt>
                      <c:pt idx="16">
                        <c:v>Car Park, Queens Park</c:v>
                      </c:pt>
                      <c:pt idx="17">
                        <c:v>Cash shared accommodation</c:v>
                      </c:pt>
                    </c:strCache>
                  </c:strRef>
                </c:cat>
                <c:val>
                  <c:numRef>
                    <c:extLst xmlns:c15="http://schemas.microsoft.com/office/drawing/2012/chart">
                      <c:ext xmlns:c15="http://schemas.microsoft.com/office/drawing/2012/chart" uri="{02D57815-91ED-43cb-92C2-25804820EDAC}">
                        <c15:formulaRef>
                          <c15:sqref>'Data Tables'!$H$12:$H$30</c15:sqref>
                        </c15:formulaRef>
                      </c:ext>
                    </c:extLst>
                    <c:numCache>
                      <c:formatCode>General</c:formatCode>
                      <c:ptCount val="18"/>
                      <c:pt idx="1">
                        <c:v>17</c:v>
                      </c:pt>
                      <c:pt idx="3">
                        <c:v>4</c:v>
                      </c:pt>
                      <c:pt idx="6">
                        <c:v>2</c:v>
                      </c:pt>
                      <c:pt idx="7">
                        <c:v>1</c:v>
                      </c:pt>
                      <c:pt idx="8">
                        <c:v>1</c:v>
                      </c:pt>
                      <c:pt idx="9">
                        <c:v>2</c:v>
                      </c:pt>
                    </c:numCache>
                  </c:numRef>
                </c:val>
                <c:extLst xmlns:c15="http://schemas.microsoft.com/office/drawing/2012/chart">
                  <c:ext xmlns:c16="http://schemas.microsoft.com/office/drawing/2014/chart" uri="{C3380CC4-5D6E-409C-BE32-E72D297353CC}">
                    <c16:uniqueId val="{00000007-7E1E-45A4-AE7C-6899893415C9}"/>
                  </c:ext>
                </c:extLst>
              </c15:ser>
            </c15:filteredBarSeries>
          </c:ext>
        </c:extLst>
      </c:barChart>
      <c:catAx>
        <c:axId val="706156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157208"/>
        <c:crosses val="autoZero"/>
        <c:auto val="1"/>
        <c:lblAlgn val="ctr"/>
        <c:lblOffset val="100"/>
        <c:noMultiLvlLbl val="0"/>
      </c:catAx>
      <c:valAx>
        <c:axId val="706157208"/>
        <c:scaling>
          <c:orientation val="minMax"/>
        </c:scaling>
        <c:delete val="1"/>
        <c:axPos val="b"/>
        <c:numFmt formatCode="General" sourceLinked="1"/>
        <c:majorTickMark val="none"/>
        <c:minorTickMark val="none"/>
        <c:tickLblPos val="nextTo"/>
        <c:crossAx val="7061568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A!PivotTable2</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2. How long has it been since you lived in permanent stable housing?</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dLbl>
          <c:idx val="0"/>
          <c:showLegendKey val="0"/>
          <c:showVal val="1"/>
          <c:showCatName val="0"/>
          <c:showSerName val="0"/>
          <c:showPercent val="0"/>
          <c:showBubbleSize val="0"/>
          <c:extLst>
            <c:ext xmlns:c15="http://schemas.microsoft.com/office/drawing/2012/chart" uri="{CE6537A1-D6FC-4f65-9D91-7224C49458BB}"/>
          </c:extLst>
        </c:dLbl>
      </c:pivotFmt>
      <c:pivotFmt>
        <c:idx val="1"/>
        <c:dLbl>
          <c:idx val="0"/>
          <c:showLegendKey val="0"/>
          <c:showVal val="1"/>
          <c:showCatName val="0"/>
          <c:showSerName val="0"/>
          <c:showPercent val="0"/>
          <c:showBubbleSize val="0"/>
          <c:extLst>
            <c:ext xmlns:c15="http://schemas.microsoft.com/office/drawing/2012/chart" uri="{CE6537A1-D6FC-4f65-9D91-7224C49458BB}"/>
          </c:extLst>
        </c:dLbl>
      </c:pivotFmt>
      <c:pivotFmt>
        <c:idx val="2"/>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marker>
          <c:symbol val="none"/>
        </c:marker>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A'!$C$67:$C$68</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A'!$B$69:$B$74</c:f>
              <c:strCache>
                <c:ptCount val="5"/>
                <c:pt idx="0">
                  <c:v>0 to 6 months</c:v>
                </c:pt>
                <c:pt idx="1">
                  <c:v>6 to 12 months</c:v>
                </c:pt>
                <c:pt idx="2">
                  <c:v>1 to 4 years</c:v>
                </c:pt>
                <c:pt idx="3">
                  <c:v>4 to 6 years</c:v>
                </c:pt>
                <c:pt idx="4">
                  <c:v>Over 6 years</c:v>
                </c:pt>
              </c:strCache>
            </c:strRef>
          </c:cat>
          <c:val>
            <c:numRef>
              <c:f>'SECTION A'!$C$69:$C$74</c:f>
              <c:numCache>
                <c:formatCode>General</c:formatCode>
                <c:ptCount val="5"/>
                <c:pt idx="0">
                  <c:v>9</c:v>
                </c:pt>
                <c:pt idx="1">
                  <c:v>1</c:v>
                </c:pt>
                <c:pt idx="3">
                  <c:v>1</c:v>
                </c:pt>
                <c:pt idx="4">
                  <c:v>1</c:v>
                </c:pt>
              </c:numCache>
            </c:numRef>
          </c:val>
          <c:extLst>
            <c:ext xmlns:c16="http://schemas.microsoft.com/office/drawing/2014/chart" uri="{C3380CC4-5D6E-409C-BE32-E72D297353CC}">
              <c16:uniqueId val="{00000000-FD7C-418C-B910-5F60CB3EDBE6}"/>
            </c:ext>
          </c:extLst>
        </c:ser>
        <c:ser>
          <c:idx val="1"/>
          <c:order val="1"/>
          <c:tx>
            <c:strRef>
              <c:f>'SECTION A'!$D$67:$D$68</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A'!$B$69:$B$74</c:f>
              <c:strCache>
                <c:ptCount val="5"/>
                <c:pt idx="0">
                  <c:v>0 to 6 months</c:v>
                </c:pt>
                <c:pt idx="1">
                  <c:v>6 to 12 months</c:v>
                </c:pt>
                <c:pt idx="2">
                  <c:v>1 to 4 years</c:v>
                </c:pt>
                <c:pt idx="3">
                  <c:v>4 to 6 years</c:v>
                </c:pt>
                <c:pt idx="4">
                  <c:v>Over 6 years</c:v>
                </c:pt>
              </c:strCache>
            </c:strRef>
          </c:cat>
          <c:val>
            <c:numRef>
              <c:f>'SECTION A'!$D$69:$D$74</c:f>
              <c:numCache>
                <c:formatCode>General</c:formatCode>
                <c:ptCount val="5"/>
                <c:pt idx="0">
                  <c:v>16</c:v>
                </c:pt>
                <c:pt idx="1">
                  <c:v>6</c:v>
                </c:pt>
                <c:pt idx="2">
                  <c:v>13</c:v>
                </c:pt>
                <c:pt idx="3">
                  <c:v>4</c:v>
                </c:pt>
                <c:pt idx="4">
                  <c:v>3</c:v>
                </c:pt>
              </c:numCache>
            </c:numRef>
          </c:val>
          <c:extLst>
            <c:ext xmlns:c16="http://schemas.microsoft.com/office/drawing/2014/chart" uri="{C3380CC4-5D6E-409C-BE32-E72D297353CC}">
              <c16:uniqueId val="{00000001-FD7C-418C-B910-5F60CB3EDBE6}"/>
            </c:ext>
          </c:extLst>
        </c:ser>
        <c:ser>
          <c:idx val="2"/>
          <c:order val="2"/>
          <c:tx>
            <c:strRef>
              <c:f>'SECTION A'!$E$67:$E$68</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A'!$B$69:$B$74</c:f>
              <c:strCache>
                <c:ptCount val="5"/>
                <c:pt idx="0">
                  <c:v>0 to 6 months</c:v>
                </c:pt>
                <c:pt idx="1">
                  <c:v>6 to 12 months</c:v>
                </c:pt>
                <c:pt idx="2">
                  <c:v>1 to 4 years</c:v>
                </c:pt>
                <c:pt idx="3">
                  <c:v>4 to 6 years</c:v>
                </c:pt>
                <c:pt idx="4">
                  <c:v>Over 6 years</c:v>
                </c:pt>
              </c:strCache>
            </c:strRef>
          </c:cat>
          <c:val>
            <c:numRef>
              <c:f>'SECTION A'!$E$69:$E$74</c:f>
              <c:numCache>
                <c:formatCode>General</c:formatCode>
                <c:ptCount val="5"/>
                <c:pt idx="0">
                  <c:v>9</c:v>
                </c:pt>
                <c:pt idx="1">
                  <c:v>6</c:v>
                </c:pt>
                <c:pt idx="2">
                  <c:v>6</c:v>
                </c:pt>
                <c:pt idx="3">
                  <c:v>5</c:v>
                </c:pt>
                <c:pt idx="4">
                  <c:v>1</c:v>
                </c:pt>
              </c:numCache>
            </c:numRef>
          </c:val>
          <c:extLst>
            <c:ext xmlns:c16="http://schemas.microsoft.com/office/drawing/2014/chart" uri="{C3380CC4-5D6E-409C-BE32-E72D297353CC}">
              <c16:uniqueId val="{00000002-FD7C-418C-B910-5F60CB3EDBE6}"/>
            </c:ext>
          </c:extLst>
        </c:ser>
        <c:dLbls>
          <c:dLblPos val="ctr"/>
          <c:showLegendKey val="0"/>
          <c:showVal val="1"/>
          <c:showCatName val="0"/>
          <c:showSerName val="0"/>
          <c:showPercent val="0"/>
          <c:showBubbleSize val="0"/>
        </c:dLbls>
        <c:gapWidth val="150"/>
        <c:overlap val="100"/>
        <c:axId val="168438400"/>
        <c:axId val="168472960"/>
      </c:barChart>
      <c:catAx>
        <c:axId val="16843840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8472960"/>
        <c:crosses val="autoZero"/>
        <c:auto val="1"/>
        <c:lblAlgn val="ctr"/>
        <c:lblOffset val="100"/>
        <c:noMultiLvlLbl val="0"/>
      </c:catAx>
      <c:valAx>
        <c:axId val="168472960"/>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843840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A!PivotTable3</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GB" sz="1100"/>
              <a:t>3. In the last year, how many times have you been homeless or rough sleeping?</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dLbl>
          <c:idx val="0"/>
          <c:showLegendKey val="0"/>
          <c:showVal val="1"/>
          <c:showCatName val="0"/>
          <c:showSerName val="0"/>
          <c:showPercent val="0"/>
          <c:showBubbleSize val="0"/>
          <c:extLst>
            <c:ext xmlns:c15="http://schemas.microsoft.com/office/drawing/2012/chart" uri="{CE6537A1-D6FC-4f65-9D91-7224C49458BB}"/>
          </c:extLst>
        </c:dLbl>
      </c:pivotFmt>
      <c:pivotFmt>
        <c:idx val="1"/>
        <c:dLbl>
          <c:idx val="0"/>
          <c:showLegendKey val="0"/>
          <c:showVal val="1"/>
          <c:showCatName val="0"/>
          <c:showSerName val="0"/>
          <c:showPercent val="0"/>
          <c:showBubbleSize val="0"/>
          <c:extLst>
            <c:ext xmlns:c15="http://schemas.microsoft.com/office/drawing/2012/chart" uri="{CE6537A1-D6FC-4f65-9D91-7224C49458BB}"/>
          </c:extLst>
        </c:dLbl>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9"/>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A'!$C$78:$C$79</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strRef>
              <c:f>'SECTION A'!$B$80:$B$88</c:f>
              <c:strCache>
                <c:ptCount val="8"/>
                <c:pt idx="0">
                  <c:v>0</c:v>
                </c:pt>
                <c:pt idx="1">
                  <c:v>1</c:v>
                </c:pt>
                <c:pt idx="2">
                  <c:v>2</c:v>
                </c:pt>
                <c:pt idx="3">
                  <c:v>3</c:v>
                </c:pt>
                <c:pt idx="4">
                  <c:v>4</c:v>
                </c:pt>
                <c:pt idx="5">
                  <c:v>5</c:v>
                </c:pt>
                <c:pt idx="6">
                  <c:v>6</c:v>
                </c:pt>
                <c:pt idx="7">
                  <c:v>8</c:v>
                </c:pt>
              </c:strCache>
            </c:strRef>
          </c:cat>
          <c:val>
            <c:numRef>
              <c:f>'SECTION A'!$C$80:$C$88</c:f>
              <c:numCache>
                <c:formatCode>General</c:formatCode>
                <c:ptCount val="8"/>
                <c:pt idx="0">
                  <c:v>1</c:v>
                </c:pt>
                <c:pt idx="1">
                  <c:v>8</c:v>
                </c:pt>
                <c:pt idx="2">
                  <c:v>1</c:v>
                </c:pt>
                <c:pt idx="4">
                  <c:v>1</c:v>
                </c:pt>
                <c:pt idx="6">
                  <c:v>1</c:v>
                </c:pt>
              </c:numCache>
            </c:numRef>
          </c:val>
          <c:extLst>
            <c:ext xmlns:c16="http://schemas.microsoft.com/office/drawing/2014/chart" uri="{C3380CC4-5D6E-409C-BE32-E72D297353CC}">
              <c16:uniqueId val="{00000000-6F62-42FF-9062-BF44DB25E060}"/>
            </c:ext>
          </c:extLst>
        </c:ser>
        <c:ser>
          <c:idx val="1"/>
          <c:order val="1"/>
          <c:tx>
            <c:strRef>
              <c:f>'SECTION A'!$D$78:$D$79</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A'!$B$80:$B$88</c:f>
              <c:strCache>
                <c:ptCount val="8"/>
                <c:pt idx="0">
                  <c:v>0</c:v>
                </c:pt>
                <c:pt idx="1">
                  <c:v>1</c:v>
                </c:pt>
                <c:pt idx="2">
                  <c:v>2</c:v>
                </c:pt>
                <c:pt idx="3">
                  <c:v>3</c:v>
                </c:pt>
                <c:pt idx="4">
                  <c:v>4</c:v>
                </c:pt>
                <c:pt idx="5">
                  <c:v>5</c:v>
                </c:pt>
                <c:pt idx="6">
                  <c:v>6</c:v>
                </c:pt>
                <c:pt idx="7">
                  <c:v>8</c:v>
                </c:pt>
              </c:strCache>
            </c:strRef>
          </c:cat>
          <c:val>
            <c:numRef>
              <c:f>'SECTION A'!$D$80:$D$88</c:f>
              <c:numCache>
                <c:formatCode>General</c:formatCode>
                <c:ptCount val="8"/>
                <c:pt idx="0">
                  <c:v>3</c:v>
                </c:pt>
                <c:pt idx="1">
                  <c:v>30</c:v>
                </c:pt>
                <c:pt idx="2">
                  <c:v>5</c:v>
                </c:pt>
                <c:pt idx="4">
                  <c:v>2</c:v>
                </c:pt>
                <c:pt idx="6">
                  <c:v>1</c:v>
                </c:pt>
                <c:pt idx="7">
                  <c:v>1</c:v>
                </c:pt>
              </c:numCache>
            </c:numRef>
          </c:val>
          <c:extLst>
            <c:ext xmlns:c16="http://schemas.microsoft.com/office/drawing/2014/chart" uri="{C3380CC4-5D6E-409C-BE32-E72D297353CC}">
              <c16:uniqueId val="{00000001-6F62-42FF-9062-BF44DB25E060}"/>
            </c:ext>
          </c:extLst>
        </c:ser>
        <c:ser>
          <c:idx val="2"/>
          <c:order val="2"/>
          <c:tx>
            <c:strRef>
              <c:f>'SECTION A'!$E$78:$E$79</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A'!$B$80:$B$88</c:f>
              <c:strCache>
                <c:ptCount val="8"/>
                <c:pt idx="0">
                  <c:v>0</c:v>
                </c:pt>
                <c:pt idx="1">
                  <c:v>1</c:v>
                </c:pt>
                <c:pt idx="2">
                  <c:v>2</c:v>
                </c:pt>
                <c:pt idx="3">
                  <c:v>3</c:v>
                </c:pt>
                <c:pt idx="4">
                  <c:v>4</c:v>
                </c:pt>
                <c:pt idx="5">
                  <c:v>5</c:v>
                </c:pt>
                <c:pt idx="6">
                  <c:v>6</c:v>
                </c:pt>
                <c:pt idx="7">
                  <c:v>8</c:v>
                </c:pt>
              </c:strCache>
            </c:strRef>
          </c:cat>
          <c:val>
            <c:numRef>
              <c:f>'SECTION A'!$E$80:$E$88</c:f>
              <c:numCache>
                <c:formatCode>General</c:formatCode>
                <c:ptCount val="8"/>
                <c:pt idx="0">
                  <c:v>1</c:v>
                </c:pt>
                <c:pt idx="1">
                  <c:v>15</c:v>
                </c:pt>
                <c:pt idx="2">
                  <c:v>6</c:v>
                </c:pt>
                <c:pt idx="3">
                  <c:v>2</c:v>
                </c:pt>
                <c:pt idx="4">
                  <c:v>1</c:v>
                </c:pt>
                <c:pt idx="5">
                  <c:v>1</c:v>
                </c:pt>
                <c:pt idx="6">
                  <c:v>1</c:v>
                </c:pt>
              </c:numCache>
            </c:numRef>
          </c:val>
          <c:extLst>
            <c:ext xmlns:c16="http://schemas.microsoft.com/office/drawing/2014/chart" uri="{C3380CC4-5D6E-409C-BE32-E72D297353CC}">
              <c16:uniqueId val="{00000002-6F62-42FF-9062-BF44DB25E060}"/>
            </c:ext>
          </c:extLst>
        </c:ser>
        <c:dLbls>
          <c:dLblPos val="ctr"/>
          <c:showLegendKey val="0"/>
          <c:showVal val="1"/>
          <c:showCatName val="0"/>
          <c:showSerName val="0"/>
          <c:showPercent val="0"/>
          <c:showBubbleSize val="0"/>
        </c:dLbls>
        <c:gapWidth val="150"/>
        <c:overlap val="100"/>
        <c:axId val="168506880"/>
        <c:axId val="168508416"/>
      </c:barChart>
      <c:catAx>
        <c:axId val="16850688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8508416"/>
        <c:crosses val="autoZero"/>
        <c:auto val="1"/>
        <c:lblAlgn val="ctr"/>
        <c:lblOffset val="100"/>
        <c:noMultiLvlLbl val="0"/>
      </c:catAx>
      <c:valAx>
        <c:axId val="16850841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6850688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B!PivotTable4</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4a. In the past six months, how many times have you attended Accident &amp; Emergency Dept (A&amp;E)?</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dLbl>
          <c:idx val="0"/>
          <c:showLegendKey val="0"/>
          <c:showVal val="1"/>
          <c:showCatName val="0"/>
          <c:showSerName val="0"/>
          <c:showPercent val="0"/>
          <c:showBubbleSize val="0"/>
          <c:extLst>
            <c:ext xmlns:c15="http://schemas.microsoft.com/office/drawing/2012/chart" uri="{CE6537A1-D6FC-4f65-9D91-7224C49458BB}"/>
          </c:extLst>
        </c:dLbl>
      </c:pivotFmt>
      <c:pivotFmt>
        <c:idx val="1"/>
        <c:dLbl>
          <c:idx val="0"/>
          <c:showLegendKey val="0"/>
          <c:showVal val="1"/>
          <c:showCatName val="0"/>
          <c:showSerName val="0"/>
          <c:showPercent val="0"/>
          <c:showBubbleSize val="0"/>
          <c:extLst>
            <c:ext xmlns:c15="http://schemas.microsoft.com/office/drawing/2012/chart" uri="{CE6537A1-D6FC-4f65-9D91-7224C49458BB}"/>
          </c:extLst>
        </c:dLbl>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
        <c:idx val="9"/>
        <c:marker>
          <c:symbol val="none"/>
        </c:marker>
      </c:pivotFmt>
      <c:pivotFmt>
        <c:idx val="10"/>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1"/>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2"/>
        <c:marker>
          <c:symbol val="none"/>
        </c:marker>
      </c:pivotFmt>
      <c:pivotFmt>
        <c:idx val="13"/>
        <c:marker>
          <c:symbol val="none"/>
        </c:marker>
      </c:pivotFmt>
      <c:pivotFmt>
        <c:idx val="14"/>
        <c:marker>
          <c:symbol val="none"/>
        </c:marker>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7"/>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2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3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B'!$C$4:$C$5</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B'!$B$6:$B$18</c:f>
              <c:strCache>
                <c:ptCount val="12"/>
                <c:pt idx="0">
                  <c:v>0</c:v>
                </c:pt>
                <c:pt idx="1">
                  <c:v>1</c:v>
                </c:pt>
                <c:pt idx="2">
                  <c:v>2</c:v>
                </c:pt>
                <c:pt idx="3">
                  <c:v>3</c:v>
                </c:pt>
                <c:pt idx="4">
                  <c:v>4</c:v>
                </c:pt>
                <c:pt idx="5">
                  <c:v>5</c:v>
                </c:pt>
                <c:pt idx="6">
                  <c:v>6</c:v>
                </c:pt>
                <c:pt idx="7">
                  <c:v>7</c:v>
                </c:pt>
                <c:pt idx="8">
                  <c:v>10</c:v>
                </c:pt>
                <c:pt idx="9">
                  <c:v>12</c:v>
                </c:pt>
                <c:pt idx="10">
                  <c:v>30</c:v>
                </c:pt>
                <c:pt idx="11">
                  <c:v>90</c:v>
                </c:pt>
              </c:strCache>
            </c:strRef>
          </c:cat>
          <c:val>
            <c:numRef>
              <c:f>'SECTION B'!$C$6:$C$18</c:f>
              <c:numCache>
                <c:formatCode>General</c:formatCode>
                <c:ptCount val="12"/>
                <c:pt idx="0">
                  <c:v>8</c:v>
                </c:pt>
                <c:pt idx="1">
                  <c:v>2</c:v>
                </c:pt>
                <c:pt idx="2">
                  <c:v>2</c:v>
                </c:pt>
              </c:numCache>
            </c:numRef>
          </c:val>
          <c:extLst>
            <c:ext xmlns:c16="http://schemas.microsoft.com/office/drawing/2014/chart" uri="{C3380CC4-5D6E-409C-BE32-E72D297353CC}">
              <c16:uniqueId val="{00000000-6186-4D38-BE3F-256A1D19A288}"/>
            </c:ext>
          </c:extLst>
        </c:ser>
        <c:ser>
          <c:idx val="1"/>
          <c:order val="1"/>
          <c:tx>
            <c:strRef>
              <c:f>'SECTION B'!$D$4:$D$5</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B'!$B$6:$B$18</c:f>
              <c:strCache>
                <c:ptCount val="12"/>
                <c:pt idx="0">
                  <c:v>0</c:v>
                </c:pt>
                <c:pt idx="1">
                  <c:v>1</c:v>
                </c:pt>
                <c:pt idx="2">
                  <c:v>2</c:v>
                </c:pt>
                <c:pt idx="3">
                  <c:v>3</c:v>
                </c:pt>
                <c:pt idx="4">
                  <c:v>4</c:v>
                </c:pt>
                <c:pt idx="5">
                  <c:v>5</c:v>
                </c:pt>
                <c:pt idx="6">
                  <c:v>6</c:v>
                </c:pt>
                <c:pt idx="7">
                  <c:v>7</c:v>
                </c:pt>
                <c:pt idx="8">
                  <c:v>10</c:v>
                </c:pt>
                <c:pt idx="9">
                  <c:v>12</c:v>
                </c:pt>
                <c:pt idx="10">
                  <c:v>30</c:v>
                </c:pt>
                <c:pt idx="11">
                  <c:v>90</c:v>
                </c:pt>
              </c:strCache>
            </c:strRef>
          </c:cat>
          <c:val>
            <c:numRef>
              <c:f>'SECTION B'!$D$6:$D$18</c:f>
              <c:numCache>
                <c:formatCode>General</c:formatCode>
                <c:ptCount val="12"/>
                <c:pt idx="0">
                  <c:v>23</c:v>
                </c:pt>
                <c:pt idx="1">
                  <c:v>9</c:v>
                </c:pt>
                <c:pt idx="2">
                  <c:v>3</c:v>
                </c:pt>
                <c:pt idx="3">
                  <c:v>1</c:v>
                </c:pt>
                <c:pt idx="4">
                  <c:v>3</c:v>
                </c:pt>
                <c:pt idx="7">
                  <c:v>1</c:v>
                </c:pt>
                <c:pt idx="8">
                  <c:v>1</c:v>
                </c:pt>
                <c:pt idx="11">
                  <c:v>1</c:v>
                </c:pt>
              </c:numCache>
            </c:numRef>
          </c:val>
          <c:extLst>
            <c:ext xmlns:c16="http://schemas.microsoft.com/office/drawing/2014/chart" uri="{C3380CC4-5D6E-409C-BE32-E72D297353CC}">
              <c16:uniqueId val="{00000001-6186-4D38-BE3F-256A1D19A288}"/>
            </c:ext>
          </c:extLst>
        </c:ser>
        <c:ser>
          <c:idx val="2"/>
          <c:order val="2"/>
          <c:tx>
            <c:strRef>
              <c:f>'SECTION B'!$E$4:$E$5</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B'!$B$6:$B$18</c:f>
              <c:strCache>
                <c:ptCount val="12"/>
                <c:pt idx="0">
                  <c:v>0</c:v>
                </c:pt>
                <c:pt idx="1">
                  <c:v>1</c:v>
                </c:pt>
                <c:pt idx="2">
                  <c:v>2</c:v>
                </c:pt>
                <c:pt idx="3">
                  <c:v>3</c:v>
                </c:pt>
                <c:pt idx="4">
                  <c:v>4</c:v>
                </c:pt>
                <c:pt idx="5">
                  <c:v>5</c:v>
                </c:pt>
                <c:pt idx="6">
                  <c:v>6</c:v>
                </c:pt>
                <c:pt idx="7">
                  <c:v>7</c:v>
                </c:pt>
                <c:pt idx="8">
                  <c:v>10</c:v>
                </c:pt>
                <c:pt idx="9">
                  <c:v>12</c:v>
                </c:pt>
                <c:pt idx="10">
                  <c:v>30</c:v>
                </c:pt>
                <c:pt idx="11">
                  <c:v>90</c:v>
                </c:pt>
              </c:strCache>
            </c:strRef>
          </c:cat>
          <c:val>
            <c:numRef>
              <c:f>'SECTION B'!$E$6:$E$18</c:f>
              <c:numCache>
                <c:formatCode>General</c:formatCode>
                <c:ptCount val="12"/>
                <c:pt idx="0">
                  <c:v>9</c:v>
                </c:pt>
                <c:pt idx="1">
                  <c:v>3</c:v>
                </c:pt>
                <c:pt idx="2">
                  <c:v>1</c:v>
                </c:pt>
                <c:pt idx="3">
                  <c:v>4</c:v>
                </c:pt>
                <c:pt idx="4">
                  <c:v>3</c:v>
                </c:pt>
                <c:pt idx="5">
                  <c:v>1</c:v>
                </c:pt>
                <c:pt idx="6">
                  <c:v>1</c:v>
                </c:pt>
                <c:pt idx="7">
                  <c:v>1</c:v>
                </c:pt>
                <c:pt idx="8">
                  <c:v>2</c:v>
                </c:pt>
                <c:pt idx="9">
                  <c:v>1</c:v>
                </c:pt>
                <c:pt idx="10">
                  <c:v>1</c:v>
                </c:pt>
              </c:numCache>
            </c:numRef>
          </c:val>
          <c:extLst>
            <c:ext xmlns:c16="http://schemas.microsoft.com/office/drawing/2014/chart" uri="{C3380CC4-5D6E-409C-BE32-E72D297353CC}">
              <c16:uniqueId val="{00000002-6186-4D38-BE3F-256A1D19A288}"/>
            </c:ext>
          </c:extLst>
        </c:ser>
        <c:dLbls>
          <c:dLblPos val="ctr"/>
          <c:showLegendKey val="0"/>
          <c:showVal val="1"/>
          <c:showCatName val="0"/>
          <c:showSerName val="0"/>
          <c:showPercent val="0"/>
          <c:showBubbleSize val="0"/>
        </c:dLbls>
        <c:gapWidth val="150"/>
        <c:overlap val="100"/>
        <c:axId val="170262528"/>
        <c:axId val="170264064"/>
      </c:barChart>
      <c:catAx>
        <c:axId val="170262528"/>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0264064"/>
        <c:crosses val="autoZero"/>
        <c:auto val="1"/>
        <c:lblAlgn val="ctr"/>
        <c:lblOffset val="100"/>
        <c:noMultiLvlLbl val="0"/>
      </c:catAx>
      <c:valAx>
        <c:axId val="170264064"/>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0262528"/>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[SurveyData - 2017 (questions 1 to 14) version3.xlsx]SECTION B!PivotTable5</c:name>
    <c:fmtId val="-1"/>
  </c:pivotSource>
  <c:chart>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a:t>4b. In the past six months, how many times have you taken an ambulance to the hospital?</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autoTitleDeleted val="0"/>
    <c:pivotFmts>
      <c:pivotFmt>
        <c:idx val="0"/>
        <c:dLbl>
          <c:idx val="0"/>
          <c:showLegendKey val="0"/>
          <c:showVal val="1"/>
          <c:showCatName val="0"/>
          <c:showSerName val="0"/>
          <c:showPercent val="0"/>
          <c:showBubbleSize val="0"/>
          <c:extLst>
            <c:ext xmlns:c15="http://schemas.microsoft.com/office/drawing/2012/chart" uri="{CE6537A1-D6FC-4f65-9D91-7224C49458BB}"/>
          </c:extLst>
        </c:dLbl>
      </c:pivotFmt>
      <c:pivotFmt>
        <c:idx val="1"/>
        <c:dLbl>
          <c:idx val="0"/>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pivotFmt>
      <c:pivotFmt>
        <c:idx val="12"/>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'SECTION B'!$C$20:$C$21</c:f>
              <c:strCache>
                <c:ptCount val="1"/>
                <c:pt idx="0">
                  <c:v>0-3 Assessment and Advice/signposting</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B'!$B$22:$B$30</c:f>
              <c:strCache>
                <c:ptCount val="8"/>
                <c:pt idx="0">
                  <c:v>0</c:v>
                </c:pt>
                <c:pt idx="1">
                  <c:v>1</c:v>
                </c:pt>
                <c:pt idx="2">
                  <c:v>2</c:v>
                </c:pt>
                <c:pt idx="3">
                  <c:v>3</c:v>
                </c:pt>
                <c:pt idx="4">
                  <c:v>4</c:v>
                </c:pt>
                <c:pt idx="5">
                  <c:v>5</c:v>
                </c:pt>
                <c:pt idx="6">
                  <c:v>6</c:v>
                </c:pt>
                <c:pt idx="7">
                  <c:v>10</c:v>
                </c:pt>
              </c:strCache>
            </c:strRef>
          </c:cat>
          <c:val>
            <c:numRef>
              <c:f>'SECTION B'!$C$22:$C$30</c:f>
              <c:numCache>
                <c:formatCode>General</c:formatCode>
                <c:ptCount val="8"/>
                <c:pt idx="0">
                  <c:v>10</c:v>
                </c:pt>
                <c:pt idx="1">
                  <c:v>2</c:v>
                </c:pt>
              </c:numCache>
            </c:numRef>
          </c:val>
          <c:extLst>
            <c:ext xmlns:c16="http://schemas.microsoft.com/office/drawing/2014/chart" uri="{C3380CC4-5D6E-409C-BE32-E72D297353CC}">
              <c16:uniqueId val="{00000000-50A3-46EF-A670-1FACAD0DAEE1}"/>
            </c:ext>
          </c:extLst>
        </c:ser>
        <c:ser>
          <c:idx val="1"/>
          <c:order val="1"/>
          <c:tx>
            <c:strRef>
              <c:f>'SECTION B'!$D$20:$D$21</c:f>
              <c:strCache>
                <c:ptCount val="1"/>
                <c:pt idx="0">
                  <c:v>4-7 Temporary supported accommodation/Hostel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B'!$B$22:$B$30</c:f>
              <c:strCache>
                <c:ptCount val="8"/>
                <c:pt idx="0">
                  <c:v>0</c:v>
                </c:pt>
                <c:pt idx="1">
                  <c:v>1</c:v>
                </c:pt>
                <c:pt idx="2">
                  <c:v>2</c:v>
                </c:pt>
                <c:pt idx="3">
                  <c:v>3</c:v>
                </c:pt>
                <c:pt idx="4">
                  <c:v>4</c:v>
                </c:pt>
                <c:pt idx="5">
                  <c:v>5</c:v>
                </c:pt>
                <c:pt idx="6">
                  <c:v>6</c:v>
                </c:pt>
                <c:pt idx="7">
                  <c:v>10</c:v>
                </c:pt>
              </c:strCache>
            </c:strRef>
          </c:cat>
          <c:val>
            <c:numRef>
              <c:f>'SECTION B'!$D$22:$D$30</c:f>
              <c:numCache>
                <c:formatCode>General</c:formatCode>
                <c:ptCount val="8"/>
                <c:pt idx="0">
                  <c:v>29</c:v>
                </c:pt>
                <c:pt idx="1">
                  <c:v>8</c:v>
                </c:pt>
                <c:pt idx="2">
                  <c:v>2</c:v>
                </c:pt>
                <c:pt idx="4">
                  <c:v>1</c:v>
                </c:pt>
                <c:pt idx="5">
                  <c:v>1</c:v>
                </c:pt>
                <c:pt idx="7">
                  <c:v>1</c:v>
                </c:pt>
              </c:numCache>
            </c:numRef>
          </c:val>
          <c:extLst>
            <c:ext xmlns:c16="http://schemas.microsoft.com/office/drawing/2014/chart" uri="{C3380CC4-5D6E-409C-BE32-E72D297353CC}">
              <c16:uniqueId val="{00000001-50A3-46EF-A670-1FACAD0DAEE1}"/>
            </c:ext>
          </c:extLst>
        </c:ser>
        <c:ser>
          <c:idx val="2"/>
          <c:order val="2"/>
          <c:tx>
            <c:strRef>
              <c:f>'SECTION B'!$E$20:$E$21</c:f>
              <c:strCache>
                <c:ptCount val="1"/>
                <c:pt idx="0">
                  <c:v>8+ Longer term supported accommodation</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'SECTION B'!$B$22:$B$30</c:f>
              <c:strCache>
                <c:ptCount val="8"/>
                <c:pt idx="0">
                  <c:v>0</c:v>
                </c:pt>
                <c:pt idx="1">
                  <c:v>1</c:v>
                </c:pt>
                <c:pt idx="2">
                  <c:v>2</c:v>
                </c:pt>
                <c:pt idx="3">
                  <c:v>3</c:v>
                </c:pt>
                <c:pt idx="4">
                  <c:v>4</c:v>
                </c:pt>
                <c:pt idx="5">
                  <c:v>5</c:v>
                </c:pt>
                <c:pt idx="6">
                  <c:v>6</c:v>
                </c:pt>
                <c:pt idx="7">
                  <c:v>10</c:v>
                </c:pt>
              </c:strCache>
            </c:strRef>
          </c:cat>
          <c:val>
            <c:numRef>
              <c:f>'SECTION B'!$E$22:$E$30</c:f>
              <c:numCache>
                <c:formatCode>General</c:formatCode>
                <c:ptCount val="8"/>
                <c:pt idx="0">
                  <c:v>10</c:v>
                </c:pt>
                <c:pt idx="1">
                  <c:v>4</c:v>
                </c:pt>
                <c:pt idx="2">
                  <c:v>3</c:v>
                </c:pt>
                <c:pt idx="3">
                  <c:v>3</c:v>
                </c:pt>
                <c:pt idx="4">
                  <c:v>4</c:v>
                </c:pt>
                <c:pt idx="6">
                  <c:v>3</c:v>
                </c:pt>
              </c:numCache>
            </c:numRef>
          </c:val>
          <c:extLst>
            <c:ext xmlns:c16="http://schemas.microsoft.com/office/drawing/2014/chart" uri="{C3380CC4-5D6E-409C-BE32-E72D297353CC}">
              <c16:uniqueId val="{00000002-50A3-46EF-A670-1FACAD0DAEE1}"/>
            </c:ext>
          </c:extLst>
        </c:ser>
        <c:dLbls>
          <c:dLblPos val="ctr"/>
          <c:showLegendKey val="0"/>
          <c:showVal val="1"/>
          <c:showCatName val="0"/>
          <c:showSerName val="0"/>
          <c:showPercent val="0"/>
          <c:showBubbleSize val="0"/>
        </c:dLbls>
        <c:gapWidth val="150"/>
        <c:overlap val="100"/>
        <c:axId val="170289792"/>
        <c:axId val="170320256"/>
      </c:barChart>
      <c:catAx>
        <c:axId val="170289792"/>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0320256"/>
        <c:crosses val="autoZero"/>
        <c:auto val="1"/>
        <c:lblAlgn val="ctr"/>
        <c:lblOffset val="100"/>
        <c:noMultiLvlLbl val="0"/>
      </c:catAx>
      <c:valAx>
        <c:axId val="170320256"/>
        <c:scaling>
          <c:orientation val="minMax"/>
          <c:max val="80"/>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70289792"/>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'Money chart'!$A$29:$E$29</cx:f>
        <cx:lvl ptCount="5">
          <cx:pt idx="0">Cost of A&amp;E visits</cx:pt>
          <cx:pt idx="1">Cost of Ambulance trips</cx:pt>
          <cx:pt idx="2">Cost of Hospital stays</cx:pt>
          <cx:pt idx="3">Cost of stays in Police custody</cx:pt>
          <cx:pt idx="4">Total Costs</cx:pt>
        </cx:lvl>
      </cx:strDim>
      <cx:numDim type="val">
        <cx:f dir="row">'Money chart'!$A$30:$E$30</cx:f>
        <cx:lvl ptCount="5" formatCode="_-&quot;£&quot;* #,##0.00_-;\-&quot;£&quot;* #,##0.00_-;_-&quot;£&quot;* &quot;-&quot;??_-;_-@_-">
          <cx:pt idx="0">31992</cx:pt>
          <cx:pt idx="1">20559</cx:pt>
          <cx:pt idx="2">50800</cx:pt>
          <cx:pt idx="3">17974</cx:pt>
          <cx:pt idx="4">121325</cx:pt>
        </cx:lvl>
      </cx:numDim>
    </cx:data>
  </cx:chartData>
  <cx:chart>
    <cx:title pos="t" align="ctr" overlay="0">
      <cx:tx>
        <cx:txData>
          <cx:v>Cost of Statutory Interventions</cx:v>
        </cx:txData>
      </cx:tx>
      <cx:txPr>
        <a:bodyPr spcFirstLastPara="1" vertOverflow="ellipsis" wrap="square" lIns="0" tIns="0" rIns="0" bIns="0" anchor="ctr" anchorCtr="1"/>
        <a:lstStyle/>
        <a:p>
          <a:pPr algn="ctr">
            <a:defRPr>
              <a:latin typeface="+mn-lt"/>
            </a:defRPr>
          </a:pPr>
          <a:r>
            <a:rPr lang="en-US" sz="1100" b="1">
              <a:solidFill>
                <a:sysClr val="windowText" lastClr="000000"/>
              </a:solidFill>
              <a:latin typeface="+mn-lt"/>
              <a:ea typeface="Aktiv Grotesk" panose="020B0504020202020204" pitchFamily="34" charset="0"/>
              <a:cs typeface="Aktiv Grotesk" panose="020B0504020202020204" pitchFamily="34" charset="0"/>
            </a:rPr>
            <a:t>Cost of Statutory Interventions</a:t>
          </a:r>
        </a:p>
      </cx:txPr>
    </cx:title>
    <cx:plotArea>
      <cx:plotAreaRegion>
        <cx:series layoutId="waterfall" uniqueId="{1D81F611-623C-4B0C-823D-0076903FE6D5}">
          <cx:spPr>
            <a:solidFill>
              <a:srgbClr val="C00000"/>
            </a:solidFill>
          </cx:spPr>
          <cx:dataLabels pos="outEnd">
            <cx:txPr>
              <a:bodyPr spcFirstLastPara="1" vertOverflow="ellipsis" wrap="square" lIns="0" tIns="0" rIns="0" bIns="0" anchor="ctr" anchorCtr="1">
                <a:spAutoFit/>
              </a:bodyPr>
              <a:lstStyle/>
              <a:p>
                <a:pPr>
                  <a:defRPr sz="1100" b="1">
                    <a:solidFill>
                      <a:sysClr val="windowText" lastClr="000000"/>
                    </a:solidFill>
                    <a:latin typeface="+mn-lt"/>
                    <a:ea typeface="Aktiv Grotesk" panose="020B0504020202020204" pitchFamily="34" charset="0"/>
                    <a:cs typeface="Aktiv Grotesk" panose="020B0504020202020204" pitchFamily="34" charset="0"/>
                  </a:defRPr>
                </a:pPr>
                <a:endParaRPr lang="en-US" sz="1100" b="1">
                  <a:solidFill>
                    <a:sysClr val="windowText" lastClr="000000"/>
                  </a:solidFill>
                  <a:latin typeface="+mn-lt"/>
                  <a:ea typeface="Aktiv Grotesk" panose="020B0504020202020204" pitchFamily="34" charset="0"/>
                  <a:cs typeface="Aktiv Grotesk" panose="020B0504020202020204" pitchFamily="34" charset="0"/>
                </a:endParaRPr>
              </a:p>
            </cx:txPr>
            <cx:visibility seriesName="0" categoryName="0" value="1"/>
          </cx:dataLabels>
          <cx:dataId val="0"/>
          <cx:layoutPr>
            <cx:visibility connectorLines="0"/>
            <cx:subtotals>
              <cx:idx val="4"/>
            </cx:subtotals>
          </cx:layoutPr>
        </cx:series>
      </cx:plotAreaRegion>
      <cx:axis id="0">
        <cx:catScaling gapWidth="0.5"/>
        <cx:tickLabels/>
        <cx:txPr>
          <a:bodyPr spcFirstLastPara="1" vertOverflow="ellipsis" wrap="square" lIns="0" tIns="0" rIns="0" bIns="0" anchor="ctr" anchorCtr="1"/>
          <a:lstStyle/>
          <a:p>
            <a:pPr>
              <a:defRPr sz="1100" b="1">
                <a:solidFill>
                  <a:sysClr val="windowText" lastClr="000000"/>
                </a:solidFill>
                <a:latin typeface="+mn-lt"/>
                <a:ea typeface="Aktiv Grotesk" panose="020B0504020202020204" pitchFamily="34" charset="0"/>
                <a:cs typeface="Aktiv Grotesk" panose="020B0504020202020204" pitchFamily="34" charset="0"/>
              </a:defRPr>
            </a:pPr>
            <a:endParaRPr lang="en-US" sz="1100" b="1">
              <a:solidFill>
                <a:sysClr val="windowText" lastClr="000000"/>
              </a:solidFill>
              <a:latin typeface="+mn-lt"/>
              <a:ea typeface="Aktiv Grotesk" panose="020B0504020202020204" pitchFamily="34" charset="0"/>
              <a:cs typeface="Aktiv Grotesk" panose="020B0504020202020204" pitchFamily="34" charset="0"/>
            </a:endParaRPr>
          </a:p>
        </cx:txPr>
      </cx:axis>
      <cx:axis id="1">
        <cx:valScaling max="150000"/>
        <cx:tickLabels/>
        <cx:txPr>
          <a:bodyPr spcFirstLastPara="1" vertOverflow="ellipsis" wrap="square" lIns="0" tIns="0" rIns="0" bIns="0" anchor="ctr" anchorCtr="1"/>
          <a:lstStyle/>
          <a:p>
            <a:pPr>
              <a:defRPr sz="1100">
                <a:solidFill>
                  <a:sysClr val="windowText" lastClr="000000"/>
                </a:solidFill>
                <a:latin typeface="+mn-lt"/>
                <a:ea typeface="Aktiv Grotesk" panose="020B0504020202020204" pitchFamily="34" charset="0"/>
                <a:cs typeface="Aktiv Grotesk" panose="020B0504020202020204" pitchFamily="34" charset="0"/>
              </a:defRPr>
            </a:pPr>
            <a:endParaRPr lang="en-US" sz="1100">
              <a:solidFill>
                <a:sysClr val="windowText" lastClr="000000"/>
              </a:solidFill>
              <a:latin typeface="+mn-lt"/>
              <a:ea typeface="Aktiv Grotesk" panose="020B0504020202020204" pitchFamily="34" charset="0"/>
              <a:cs typeface="Aktiv Grotesk" panose="020B0504020202020204" pitchFamily="34" charset="0"/>
            </a:endParaRPr>
          </a:p>
        </cx:txPr>
      </cx:axis>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bodyPr wrap="square" lIns="38100" tIns="19050" rIns="38100" bIns="19050" anchor="ctr">
      <a:spAutoFit/>
    </cs:bodyPr>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bodyPr/>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9.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1.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4.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5.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6.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7.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8.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44A37"/>
    </a:accent2>
    <a:accent3>
      <a:srgbClr val="84932F"/>
    </a:accent3>
    <a:accent4>
      <a:srgbClr val="8064A2"/>
    </a:accent4>
    <a:accent5>
      <a:srgbClr val="4BACC6"/>
    </a:accent5>
    <a:accent6>
      <a:srgbClr val="E8BB40"/>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37</Pages>
  <Words>4267</Words>
  <Characters>24322</Characters>
  <Application>Microsoft Office Word</Application>
  <DocSecurity>4</DocSecurity>
  <Lines>202</Lines>
  <Paragraphs>57</Paragraphs>
  <ScaleCrop>false</ScaleCrop>
  <HeadingPairs>
    <vt:vector size="2" baseType="variant">
      <vt:variant>
        <vt:lpstr>Title</vt:lpstr>
      </vt:variant>
      <vt:variant>
        <vt:i4>1</vt:i4>
      </vt:variant>
    </vt:vector>
  </HeadingPairs>
  <TitlesOfParts>
    <vt:vector size="1" baseType="lpstr">
      <vt:lpstr/>
    </vt:vector>
  </TitlesOfParts>
  <Company>Evolve</Company>
  <LinksUpToDate>false</LinksUpToDate>
  <CharactersWithSpaces>28532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Chrystal Banton</dc:creator>
  <cp:keywords/>
  <dc:description/>
  <cp:lastModifiedBy>Kathryn Sutter</cp:lastModifiedBy>
  <cp:revision>2</cp:revision>
  <cp:lastPrinted>2018-02-01T10:11:00Z</cp:lastPrinted>
  <dcterms:created xsi:type="dcterms:W3CDTF">2018-02-01T10:11:00Z</dcterms:created>
  <dcterms:modified xsi:type="dcterms:W3CDTF">2018-02-01T10:11:00Z</dcterms:modified>
</cp:coreProperties>
</file>